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C5" w:rsidRDefault="002E3BC5" w:rsidP="002E3BC5">
      <w:pPr>
        <w:pStyle w:val="Heading1"/>
        <w:spacing w:before="0"/>
      </w:pPr>
    </w:p>
    <w:p w:rsidR="002E3BC5" w:rsidRDefault="002E3BC5" w:rsidP="00505703">
      <w:pPr>
        <w:spacing w:after="0" w:line="240" w:lineRule="auto"/>
        <w:rPr>
          <w:b/>
          <w:sz w:val="28"/>
          <w:szCs w:val="28"/>
        </w:rPr>
      </w:pPr>
      <w:r w:rsidRPr="00505703">
        <w:rPr>
          <w:b/>
          <w:sz w:val="28"/>
          <w:szCs w:val="28"/>
        </w:rPr>
        <w:t>GDPR Privacy Noti</w:t>
      </w:r>
      <w:r w:rsidR="000F5701" w:rsidRPr="00505703">
        <w:rPr>
          <w:b/>
          <w:sz w:val="28"/>
          <w:szCs w:val="28"/>
        </w:rPr>
        <w:t xml:space="preserve">ce (Pupils) </w:t>
      </w:r>
    </w:p>
    <w:p w:rsidR="00505703" w:rsidRDefault="00505703" w:rsidP="00505703">
      <w:pPr>
        <w:spacing w:after="0" w:line="240" w:lineRule="auto"/>
        <w:rPr>
          <w:b/>
          <w:sz w:val="28"/>
          <w:szCs w:val="28"/>
        </w:rPr>
      </w:pPr>
    </w:p>
    <w:p w:rsidR="00505703" w:rsidRDefault="00505703" w:rsidP="00505703">
      <w:pPr>
        <w:spacing w:after="0" w:line="240" w:lineRule="auto"/>
        <w:rPr>
          <w:sz w:val="22"/>
          <w:szCs w:val="22"/>
        </w:rPr>
      </w:pPr>
      <w:r>
        <w:rPr>
          <w:sz w:val="22"/>
          <w:szCs w:val="22"/>
        </w:rPr>
        <w:t xml:space="preserve">You have a right to be informed about how </w:t>
      </w:r>
      <w:r w:rsidR="00997018">
        <w:rPr>
          <w:sz w:val="22"/>
          <w:szCs w:val="22"/>
        </w:rPr>
        <w:t>the Wise Owl Trust and y</w:t>
      </w:r>
      <w:r>
        <w:rPr>
          <w:sz w:val="22"/>
          <w:szCs w:val="22"/>
        </w:rPr>
        <w:t xml:space="preserve">our </w:t>
      </w:r>
      <w:r w:rsidR="00997018">
        <w:rPr>
          <w:sz w:val="22"/>
          <w:szCs w:val="22"/>
        </w:rPr>
        <w:t>academy</w:t>
      </w:r>
      <w:r>
        <w:rPr>
          <w:sz w:val="22"/>
          <w:szCs w:val="22"/>
        </w:rPr>
        <w:t xml:space="preserve"> </w:t>
      </w:r>
      <w:proofErr w:type="gramStart"/>
      <w:r>
        <w:rPr>
          <w:sz w:val="22"/>
          <w:szCs w:val="22"/>
        </w:rPr>
        <w:t>uses</w:t>
      </w:r>
      <w:proofErr w:type="gramEnd"/>
      <w:r>
        <w:rPr>
          <w:sz w:val="22"/>
          <w:szCs w:val="22"/>
        </w:rPr>
        <w:t xml:space="preserve"> any personal information that we have about</w:t>
      </w:r>
      <w:r w:rsidR="00BD29D6">
        <w:rPr>
          <w:sz w:val="22"/>
          <w:szCs w:val="22"/>
        </w:rPr>
        <w:t xml:space="preserve"> you</w:t>
      </w:r>
      <w:r>
        <w:rPr>
          <w:sz w:val="22"/>
          <w:szCs w:val="22"/>
        </w:rPr>
        <w:t xml:space="preserve">.  To comply with this, we provide this ‘privacy notice’ to you where we are processing </w:t>
      </w:r>
      <w:r w:rsidR="00062932">
        <w:rPr>
          <w:sz w:val="22"/>
          <w:szCs w:val="22"/>
        </w:rPr>
        <w:t>your</w:t>
      </w:r>
      <w:r w:rsidR="0094493B">
        <w:rPr>
          <w:sz w:val="22"/>
          <w:szCs w:val="22"/>
        </w:rPr>
        <w:t xml:space="preserve"> personal data which can also be found on our Academies websites.</w:t>
      </w:r>
    </w:p>
    <w:p w:rsidR="00505703" w:rsidRDefault="00505703" w:rsidP="00505703">
      <w:pPr>
        <w:spacing w:after="0" w:line="240" w:lineRule="auto"/>
        <w:rPr>
          <w:sz w:val="22"/>
          <w:szCs w:val="22"/>
        </w:rPr>
      </w:pPr>
    </w:p>
    <w:p w:rsidR="00505703" w:rsidRDefault="00505703" w:rsidP="00505703">
      <w:pPr>
        <w:spacing w:after="0" w:line="240" w:lineRule="auto"/>
        <w:rPr>
          <w:sz w:val="22"/>
          <w:szCs w:val="22"/>
        </w:rPr>
      </w:pPr>
      <w:r>
        <w:rPr>
          <w:sz w:val="22"/>
          <w:szCs w:val="22"/>
        </w:rPr>
        <w:t xml:space="preserve">This privacy notice explains how we collect, store and use </w:t>
      </w:r>
      <w:r w:rsidR="00062932">
        <w:rPr>
          <w:sz w:val="22"/>
          <w:szCs w:val="22"/>
        </w:rPr>
        <w:t>your</w:t>
      </w:r>
      <w:r>
        <w:rPr>
          <w:sz w:val="22"/>
          <w:szCs w:val="22"/>
        </w:rPr>
        <w:t xml:space="preserve"> personal data.</w:t>
      </w:r>
    </w:p>
    <w:p w:rsidR="00505703" w:rsidRDefault="00505703" w:rsidP="00505703">
      <w:pPr>
        <w:spacing w:after="0" w:line="240" w:lineRule="auto"/>
        <w:rPr>
          <w:sz w:val="22"/>
          <w:szCs w:val="22"/>
        </w:rPr>
      </w:pPr>
    </w:p>
    <w:p w:rsidR="00AE69DF" w:rsidRPr="00AB23F9" w:rsidRDefault="00AE69DF" w:rsidP="00AE69DF">
      <w:pPr>
        <w:spacing w:after="0" w:line="240" w:lineRule="auto"/>
        <w:jc w:val="both"/>
        <w:rPr>
          <w:rFonts w:cs="Arial"/>
          <w:sz w:val="22"/>
          <w:szCs w:val="22"/>
        </w:rPr>
      </w:pPr>
      <w:r w:rsidRPr="00AB23F9">
        <w:rPr>
          <w:rFonts w:cs="Arial"/>
          <w:sz w:val="22"/>
          <w:szCs w:val="22"/>
        </w:rPr>
        <w:t xml:space="preserve">We, the Wise Owl Trust, are the ‘data controller’ for the purposes of data protection law.  Our Trust data protection officer is </w:t>
      </w:r>
      <w:r w:rsidR="00AA79D4">
        <w:rPr>
          <w:rFonts w:cs="Arial"/>
          <w:sz w:val="22"/>
          <w:szCs w:val="22"/>
        </w:rPr>
        <w:t>Emma Maddocks.</w:t>
      </w:r>
      <w:bookmarkStart w:id="0" w:name="_GoBack"/>
      <w:bookmarkEnd w:id="0"/>
    </w:p>
    <w:p w:rsidR="00BD29D6" w:rsidRPr="002E3BC5" w:rsidRDefault="00BD29D6" w:rsidP="00BD29D6">
      <w:pPr>
        <w:spacing w:after="0" w:line="240" w:lineRule="auto"/>
      </w:pPr>
    </w:p>
    <w:p w:rsidR="002E3BC5" w:rsidRPr="00505703" w:rsidRDefault="002E3BC5" w:rsidP="00505703">
      <w:pPr>
        <w:pStyle w:val="Heading2"/>
        <w:spacing w:before="0" w:after="0"/>
        <w:rPr>
          <w:color w:val="auto"/>
          <w:sz w:val="24"/>
          <w:szCs w:val="24"/>
        </w:rPr>
      </w:pPr>
      <w:r w:rsidRPr="00505703">
        <w:rPr>
          <w:color w:val="auto"/>
          <w:sz w:val="24"/>
          <w:szCs w:val="24"/>
        </w:rPr>
        <w:t>The categories of pupil information that we collect, hold and share include:</w:t>
      </w:r>
    </w:p>
    <w:p w:rsidR="002E3BC5" w:rsidRPr="00505703" w:rsidRDefault="00BD29D6" w:rsidP="00505703">
      <w:pPr>
        <w:pStyle w:val="ListParagraph"/>
        <w:numPr>
          <w:ilvl w:val="0"/>
          <w:numId w:val="2"/>
        </w:numPr>
        <w:spacing w:after="0" w:line="240" w:lineRule="auto"/>
        <w:rPr>
          <w:sz w:val="22"/>
          <w:szCs w:val="22"/>
        </w:rPr>
      </w:pPr>
      <w:r>
        <w:rPr>
          <w:sz w:val="22"/>
          <w:szCs w:val="22"/>
        </w:rPr>
        <w:t>p</w:t>
      </w:r>
      <w:r w:rsidR="002E3BC5" w:rsidRPr="00505703">
        <w:rPr>
          <w:sz w:val="22"/>
          <w:szCs w:val="22"/>
        </w:rPr>
        <w:t>ersonal information (such as name, unique pupil number and address)</w:t>
      </w:r>
    </w:p>
    <w:p w:rsidR="002E3BC5" w:rsidRPr="00505703" w:rsidRDefault="00BD29D6" w:rsidP="00505703">
      <w:pPr>
        <w:pStyle w:val="ListParagraph"/>
        <w:numPr>
          <w:ilvl w:val="0"/>
          <w:numId w:val="2"/>
        </w:numPr>
        <w:spacing w:after="0" w:line="240" w:lineRule="auto"/>
        <w:rPr>
          <w:sz w:val="22"/>
          <w:szCs w:val="22"/>
        </w:rPr>
      </w:pPr>
      <w:r>
        <w:rPr>
          <w:sz w:val="22"/>
          <w:szCs w:val="22"/>
        </w:rPr>
        <w:t>c</w:t>
      </w:r>
      <w:r w:rsidR="002E3BC5" w:rsidRPr="00505703">
        <w:rPr>
          <w:sz w:val="22"/>
          <w:szCs w:val="22"/>
        </w:rPr>
        <w:t>haracteristics (such as ethnicity, language, nationality, country of birth and free school meal eligibility)</w:t>
      </w:r>
    </w:p>
    <w:p w:rsidR="002E3BC5" w:rsidRPr="00633FC1" w:rsidRDefault="00BD29D6" w:rsidP="00505703">
      <w:pPr>
        <w:pStyle w:val="ListParagraph"/>
        <w:numPr>
          <w:ilvl w:val="0"/>
          <w:numId w:val="2"/>
        </w:numPr>
        <w:spacing w:after="0" w:line="240" w:lineRule="auto"/>
        <w:rPr>
          <w:sz w:val="22"/>
          <w:szCs w:val="22"/>
        </w:rPr>
      </w:pPr>
      <w:r w:rsidRPr="00633FC1">
        <w:rPr>
          <w:sz w:val="22"/>
          <w:szCs w:val="22"/>
        </w:rPr>
        <w:t>a</w:t>
      </w:r>
      <w:r w:rsidR="002E3BC5" w:rsidRPr="00633FC1">
        <w:rPr>
          <w:sz w:val="22"/>
          <w:szCs w:val="22"/>
        </w:rPr>
        <w:t>ttendance information (such as sessions attended, number of absences and absence reasons)</w:t>
      </w:r>
    </w:p>
    <w:p w:rsidR="002E3BC5" w:rsidRPr="00633FC1" w:rsidRDefault="00BD29D6" w:rsidP="00505703">
      <w:pPr>
        <w:pStyle w:val="ListParagraph"/>
        <w:numPr>
          <w:ilvl w:val="0"/>
          <w:numId w:val="2"/>
        </w:numPr>
        <w:spacing w:after="0" w:line="240" w:lineRule="auto"/>
        <w:rPr>
          <w:sz w:val="22"/>
          <w:szCs w:val="22"/>
        </w:rPr>
      </w:pPr>
      <w:r w:rsidRPr="00633FC1">
        <w:rPr>
          <w:sz w:val="22"/>
          <w:szCs w:val="22"/>
        </w:rPr>
        <w:t>a</w:t>
      </w:r>
      <w:r w:rsidR="002E3BC5" w:rsidRPr="00633FC1">
        <w:rPr>
          <w:sz w:val="22"/>
          <w:szCs w:val="22"/>
        </w:rPr>
        <w:t>ssessment info</w:t>
      </w:r>
      <w:r w:rsidRPr="00633FC1">
        <w:rPr>
          <w:sz w:val="22"/>
          <w:szCs w:val="22"/>
        </w:rPr>
        <w:t>rmation (such as test results; SATs; RESPECT framework assessment)</w:t>
      </w:r>
    </w:p>
    <w:p w:rsidR="002E3BC5" w:rsidRPr="00633FC1" w:rsidRDefault="00BD29D6" w:rsidP="00505703">
      <w:pPr>
        <w:pStyle w:val="ListParagraph"/>
        <w:numPr>
          <w:ilvl w:val="0"/>
          <w:numId w:val="2"/>
        </w:numPr>
        <w:spacing w:after="0" w:line="240" w:lineRule="auto"/>
        <w:rPr>
          <w:sz w:val="22"/>
          <w:szCs w:val="22"/>
        </w:rPr>
      </w:pPr>
      <w:r w:rsidRPr="00633FC1">
        <w:rPr>
          <w:sz w:val="22"/>
          <w:szCs w:val="22"/>
        </w:rPr>
        <w:t>m</w:t>
      </w:r>
      <w:r w:rsidR="002E3BC5" w:rsidRPr="00633FC1">
        <w:rPr>
          <w:sz w:val="22"/>
          <w:szCs w:val="22"/>
        </w:rPr>
        <w:t>edical information (such as</w:t>
      </w:r>
      <w:r w:rsidRPr="00633FC1">
        <w:rPr>
          <w:sz w:val="22"/>
          <w:szCs w:val="22"/>
        </w:rPr>
        <w:t xml:space="preserve"> allergies; medical conditions)</w:t>
      </w:r>
    </w:p>
    <w:p w:rsidR="002E3BC5" w:rsidRPr="00633FC1" w:rsidRDefault="002E3BC5" w:rsidP="00505703">
      <w:pPr>
        <w:pStyle w:val="ListParagraph"/>
        <w:numPr>
          <w:ilvl w:val="0"/>
          <w:numId w:val="2"/>
        </w:numPr>
        <w:spacing w:after="0" w:line="240" w:lineRule="auto"/>
        <w:rPr>
          <w:sz w:val="22"/>
          <w:szCs w:val="22"/>
        </w:rPr>
      </w:pPr>
      <w:r w:rsidRPr="00633FC1">
        <w:rPr>
          <w:sz w:val="22"/>
          <w:szCs w:val="22"/>
        </w:rPr>
        <w:t>SEND inform</w:t>
      </w:r>
      <w:r w:rsidR="00BD29D6" w:rsidRPr="00633FC1">
        <w:rPr>
          <w:sz w:val="22"/>
          <w:szCs w:val="22"/>
        </w:rPr>
        <w:t xml:space="preserve">ation (such as Educational Psychology reports; </w:t>
      </w:r>
      <w:r w:rsidR="00997018">
        <w:rPr>
          <w:sz w:val="22"/>
          <w:szCs w:val="22"/>
        </w:rPr>
        <w:t>Individual Education Plans)</w:t>
      </w:r>
    </w:p>
    <w:p w:rsidR="002E3BC5" w:rsidRPr="00633FC1" w:rsidRDefault="00BD29D6" w:rsidP="00505703">
      <w:pPr>
        <w:pStyle w:val="ListParagraph"/>
        <w:numPr>
          <w:ilvl w:val="0"/>
          <w:numId w:val="2"/>
        </w:numPr>
        <w:spacing w:after="0" w:line="240" w:lineRule="auto"/>
        <w:rPr>
          <w:sz w:val="22"/>
          <w:szCs w:val="22"/>
        </w:rPr>
      </w:pPr>
      <w:r w:rsidRPr="00633FC1">
        <w:rPr>
          <w:sz w:val="22"/>
          <w:szCs w:val="22"/>
        </w:rPr>
        <w:t>e</w:t>
      </w:r>
      <w:r w:rsidR="002E3BC5" w:rsidRPr="00633FC1">
        <w:rPr>
          <w:sz w:val="22"/>
          <w:szCs w:val="22"/>
        </w:rPr>
        <w:t>xclusions/be</w:t>
      </w:r>
      <w:r w:rsidRPr="00633FC1">
        <w:rPr>
          <w:sz w:val="22"/>
          <w:szCs w:val="22"/>
        </w:rPr>
        <w:t xml:space="preserve">havioural information (such as Individual Behaviour Plans; Pastoral Support Plans; </w:t>
      </w:r>
      <w:proofErr w:type="spellStart"/>
      <w:r w:rsidRPr="00633FC1">
        <w:rPr>
          <w:sz w:val="22"/>
          <w:szCs w:val="22"/>
        </w:rPr>
        <w:t>Boxhall</w:t>
      </w:r>
      <w:proofErr w:type="spellEnd"/>
      <w:r w:rsidRPr="00633FC1">
        <w:rPr>
          <w:sz w:val="22"/>
          <w:szCs w:val="22"/>
        </w:rPr>
        <w:t xml:space="preserve"> Profile)</w:t>
      </w:r>
    </w:p>
    <w:p w:rsidR="00BD29D6" w:rsidRPr="00633FC1" w:rsidRDefault="00BD29D6" w:rsidP="00505703">
      <w:pPr>
        <w:pStyle w:val="ListParagraph"/>
        <w:numPr>
          <w:ilvl w:val="0"/>
          <w:numId w:val="2"/>
        </w:numPr>
        <w:spacing w:after="0" w:line="240" w:lineRule="auto"/>
        <w:rPr>
          <w:sz w:val="22"/>
          <w:szCs w:val="22"/>
        </w:rPr>
      </w:pPr>
      <w:r w:rsidRPr="00633FC1">
        <w:rPr>
          <w:sz w:val="22"/>
          <w:szCs w:val="22"/>
        </w:rPr>
        <w:t>safeguarding information (such as information shared with External Agencies; referrals to Children’s Services)</w:t>
      </w:r>
    </w:p>
    <w:p w:rsidR="00BD29D6" w:rsidRPr="00633FC1" w:rsidRDefault="00BD29D6" w:rsidP="00505703">
      <w:pPr>
        <w:pStyle w:val="ListParagraph"/>
        <w:numPr>
          <w:ilvl w:val="0"/>
          <w:numId w:val="2"/>
        </w:numPr>
        <w:spacing w:after="0" w:line="240" w:lineRule="auto"/>
        <w:rPr>
          <w:sz w:val="22"/>
          <w:szCs w:val="22"/>
        </w:rPr>
      </w:pPr>
      <w:r w:rsidRPr="00633FC1">
        <w:rPr>
          <w:sz w:val="22"/>
          <w:szCs w:val="22"/>
        </w:rPr>
        <w:t>photographs</w:t>
      </w:r>
    </w:p>
    <w:p w:rsidR="00BD29D6" w:rsidRPr="00633FC1" w:rsidRDefault="00BD29D6" w:rsidP="00505703">
      <w:pPr>
        <w:pStyle w:val="ListParagraph"/>
        <w:numPr>
          <w:ilvl w:val="0"/>
          <w:numId w:val="2"/>
        </w:numPr>
        <w:spacing w:after="0" w:line="240" w:lineRule="auto"/>
        <w:rPr>
          <w:sz w:val="22"/>
          <w:szCs w:val="22"/>
        </w:rPr>
      </w:pPr>
      <w:r w:rsidRPr="00633FC1">
        <w:rPr>
          <w:sz w:val="22"/>
          <w:szCs w:val="22"/>
        </w:rPr>
        <w:t>CCTV images</w:t>
      </w:r>
    </w:p>
    <w:p w:rsidR="00BD29D6" w:rsidRPr="00633FC1" w:rsidRDefault="00BD29D6" w:rsidP="00505703">
      <w:pPr>
        <w:pStyle w:val="ListParagraph"/>
        <w:numPr>
          <w:ilvl w:val="0"/>
          <w:numId w:val="2"/>
        </w:numPr>
        <w:spacing w:after="0" w:line="240" w:lineRule="auto"/>
        <w:rPr>
          <w:sz w:val="22"/>
          <w:szCs w:val="22"/>
        </w:rPr>
      </w:pPr>
      <w:r w:rsidRPr="00633FC1">
        <w:rPr>
          <w:sz w:val="22"/>
          <w:szCs w:val="22"/>
        </w:rPr>
        <w:t>video images (ie as used with IRIS</w:t>
      </w:r>
      <w:r w:rsidR="00D34B86">
        <w:rPr>
          <w:sz w:val="22"/>
          <w:szCs w:val="22"/>
        </w:rPr>
        <w:t>’s video based learning platform for teachers</w:t>
      </w:r>
      <w:r w:rsidRPr="00633FC1">
        <w:rPr>
          <w:sz w:val="22"/>
          <w:szCs w:val="22"/>
        </w:rPr>
        <w:t>)</w:t>
      </w:r>
    </w:p>
    <w:p w:rsidR="00BD29D6" w:rsidRDefault="00BD29D6" w:rsidP="00505703">
      <w:pPr>
        <w:pStyle w:val="ListParagraph"/>
        <w:numPr>
          <w:ilvl w:val="0"/>
          <w:numId w:val="2"/>
        </w:numPr>
        <w:spacing w:after="0" w:line="240" w:lineRule="auto"/>
        <w:rPr>
          <w:sz w:val="22"/>
          <w:szCs w:val="22"/>
        </w:rPr>
      </w:pPr>
      <w:r w:rsidRPr="00633FC1">
        <w:rPr>
          <w:sz w:val="22"/>
          <w:szCs w:val="22"/>
        </w:rPr>
        <w:t>biometric details (such as Junior Librarian)</w:t>
      </w:r>
    </w:p>
    <w:p w:rsidR="002A30CB" w:rsidRDefault="002A30CB" w:rsidP="002A30CB">
      <w:pPr>
        <w:spacing w:after="0" w:line="240" w:lineRule="auto"/>
        <w:rPr>
          <w:sz w:val="22"/>
          <w:szCs w:val="22"/>
        </w:rPr>
      </w:pPr>
      <w:r>
        <w:rPr>
          <w:sz w:val="22"/>
          <w:szCs w:val="22"/>
        </w:rPr>
        <w:t>In relation to Children in</w:t>
      </w:r>
      <w:r w:rsidR="00F87BFB">
        <w:rPr>
          <w:sz w:val="22"/>
          <w:szCs w:val="22"/>
        </w:rPr>
        <w:t xml:space="preserve"> Need and Looked after Children</w:t>
      </w:r>
    </w:p>
    <w:p w:rsidR="002A30CB" w:rsidRDefault="002A30CB" w:rsidP="002A30CB">
      <w:pPr>
        <w:pStyle w:val="ListParagraph"/>
        <w:numPr>
          <w:ilvl w:val="0"/>
          <w:numId w:val="13"/>
        </w:numPr>
        <w:spacing w:after="0" w:line="240" w:lineRule="auto"/>
        <w:rPr>
          <w:sz w:val="22"/>
          <w:szCs w:val="22"/>
        </w:rPr>
      </w:pPr>
      <w:r>
        <w:rPr>
          <w:sz w:val="22"/>
          <w:szCs w:val="22"/>
        </w:rPr>
        <w:t>referral information; assessment information; Section 47 information; Initial Child Protection information and Child Protection Plan information</w:t>
      </w:r>
    </w:p>
    <w:p w:rsidR="002A30CB" w:rsidRDefault="002A30CB" w:rsidP="002A30CB">
      <w:pPr>
        <w:pStyle w:val="ListParagraph"/>
        <w:numPr>
          <w:ilvl w:val="0"/>
          <w:numId w:val="13"/>
        </w:numPr>
        <w:spacing w:after="0" w:line="240" w:lineRule="auto"/>
        <w:rPr>
          <w:sz w:val="22"/>
          <w:szCs w:val="22"/>
        </w:rPr>
      </w:pPr>
      <w:r>
        <w:rPr>
          <w:sz w:val="22"/>
          <w:szCs w:val="22"/>
        </w:rPr>
        <w:t>episodes of being looked after (such as important dates; information on placements)</w:t>
      </w:r>
    </w:p>
    <w:p w:rsidR="002A30CB" w:rsidRDefault="002A30CB" w:rsidP="002A30CB">
      <w:pPr>
        <w:pStyle w:val="ListParagraph"/>
        <w:numPr>
          <w:ilvl w:val="0"/>
          <w:numId w:val="13"/>
        </w:numPr>
        <w:spacing w:after="0" w:line="240" w:lineRule="auto"/>
        <w:rPr>
          <w:sz w:val="22"/>
          <w:szCs w:val="22"/>
        </w:rPr>
      </w:pPr>
      <w:r>
        <w:rPr>
          <w:sz w:val="22"/>
          <w:szCs w:val="22"/>
        </w:rPr>
        <w:t>outcomes (such as whether health and dental assessments are up-to-date; strengths and difficulties questionnaire scores and offending)</w:t>
      </w:r>
    </w:p>
    <w:p w:rsidR="00D255F1" w:rsidRDefault="00D255F1" w:rsidP="002A30CB">
      <w:pPr>
        <w:pStyle w:val="ListParagraph"/>
        <w:numPr>
          <w:ilvl w:val="0"/>
          <w:numId w:val="13"/>
        </w:numPr>
        <w:spacing w:after="0" w:line="240" w:lineRule="auto"/>
        <w:rPr>
          <w:sz w:val="22"/>
          <w:szCs w:val="22"/>
        </w:rPr>
      </w:pPr>
      <w:r>
        <w:rPr>
          <w:sz w:val="22"/>
          <w:szCs w:val="22"/>
        </w:rPr>
        <w:t>adoptions (such as dates of key court orders and decisions)</w:t>
      </w:r>
    </w:p>
    <w:p w:rsidR="00D255F1" w:rsidRDefault="00D255F1" w:rsidP="00F87BFB">
      <w:pPr>
        <w:pStyle w:val="ListParagraph"/>
        <w:numPr>
          <w:ilvl w:val="0"/>
          <w:numId w:val="13"/>
        </w:numPr>
        <w:spacing w:after="0" w:line="240" w:lineRule="auto"/>
        <w:rPr>
          <w:sz w:val="22"/>
          <w:szCs w:val="22"/>
        </w:rPr>
      </w:pPr>
      <w:r>
        <w:rPr>
          <w:sz w:val="22"/>
          <w:szCs w:val="22"/>
        </w:rPr>
        <w:t>care leavers (such as their activity and what type of accommodation they have)</w:t>
      </w:r>
    </w:p>
    <w:p w:rsidR="00CB49C6" w:rsidRDefault="00CB49C6" w:rsidP="00F87BFB">
      <w:pPr>
        <w:pStyle w:val="ListParagraph"/>
        <w:numPr>
          <w:ilvl w:val="0"/>
          <w:numId w:val="13"/>
        </w:numPr>
        <w:spacing w:after="0" w:line="240" w:lineRule="auto"/>
        <w:rPr>
          <w:sz w:val="22"/>
          <w:szCs w:val="22"/>
        </w:rPr>
      </w:pPr>
      <w:r>
        <w:rPr>
          <w:sz w:val="22"/>
          <w:szCs w:val="22"/>
        </w:rPr>
        <w:t>Personal Education Plans</w:t>
      </w:r>
    </w:p>
    <w:p w:rsidR="00CB49C6" w:rsidRPr="002A30CB" w:rsidRDefault="00CB49C6" w:rsidP="00F87BFB">
      <w:pPr>
        <w:pStyle w:val="ListParagraph"/>
        <w:numPr>
          <w:ilvl w:val="0"/>
          <w:numId w:val="13"/>
        </w:numPr>
        <w:spacing w:after="0" w:line="240" w:lineRule="auto"/>
        <w:rPr>
          <w:sz w:val="22"/>
          <w:szCs w:val="22"/>
        </w:rPr>
      </w:pPr>
      <w:r>
        <w:rPr>
          <w:sz w:val="22"/>
          <w:szCs w:val="22"/>
        </w:rPr>
        <w:t>L</w:t>
      </w:r>
      <w:r w:rsidR="00D34B86">
        <w:rPr>
          <w:sz w:val="22"/>
          <w:szCs w:val="22"/>
        </w:rPr>
        <w:t>ooked After Children</w:t>
      </w:r>
      <w:r>
        <w:rPr>
          <w:sz w:val="22"/>
          <w:szCs w:val="22"/>
        </w:rPr>
        <w:t xml:space="preserve"> reviews</w:t>
      </w:r>
    </w:p>
    <w:p w:rsidR="00BD29D6" w:rsidRDefault="00BD29D6" w:rsidP="00F87BFB">
      <w:pPr>
        <w:spacing w:after="0"/>
      </w:pPr>
    </w:p>
    <w:p w:rsidR="002E3BC5" w:rsidRPr="00505703" w:rsidRDefault="002E3BC5" w:rsidP="00F87BFB">
      <w:pPr>
        <w:pStyle w:val="Heading2"/>
        <w:spacing w:before="0" w:after="0"/>
        <w:rPr>
          <w:color w:val="auto"/>
          <w:sz w:val="24"/>
          <w:szCs w:val="24"/>
        </w:rPr>
      </w:pPr>
      <w:r w:rsidRPr="00505703">
        <w:rPr>
          <w:color w:val="auto"/>
          <w:sz w:val="24"/>
          <w:szCs w:val="24"/>
        </w:rPr>
        <w:t>Why we collect and use this information</w:t>
      </w:r>
    </w:p>
    <w:p w:rsidR="002E3BC5" w:rsidRPr="00505703" w:rsidRDefault="002E3BC5" w:rsidP="00505703">
      <w:pPr>
        <w:widowControl w:val="0"/>
        <w:suppressAutoHyphens/>
        <w:overflowPunct w:val="0"/>
        <w:autoSpaceDE w:val="0"/>
        <w:autoSpaceDN w:val="0"/>
        <w:spacing w:after="0" w:line="240" w:lineRule="auto"/>
        <w:textAlignment w:val="baseline"/>
        <w:rPr>
          <w:sz w:val="22"/>
          <w:szCs w:val="22"/>
        </w:rPr>
      </w:pPr>
      <w:r w:rsidRPr="00505703">
        <w:rPr>
          <w:sz w:val="22"/>
          <w:szCs w:val="22"/>
        </w:rPr>
        <w:t>We use th</w:t>
      </w:r>
      <w:r w:rsidR="00BD29D6">
        <w:rPr>
          <w:sz w:val="22"/>
          <w:szCs w:val="22"/>
        </w:rPr>
        <w:t xml:space="preserve">is data to help the </w:t>
      </w:r>
      <w:r w:rsidR="00997018">
        <w:rPr>
          <w:sz w:val="22"/>
          <w:szCs w:val="22"/>
        </w:rPr>
        <w:t>academy</w:t>
      </w:r>
      <w:r w:rsidR="00BD29D6">
        <w:rPr>
          <w:sz w:val="22"/>
          <w:szCs w:val="22"/>
        </w:rPr>
        <w:t xml:space="preserve"> run, including:</w:t>
      </w:r>
    </w:p>
    <w:p w:rsidR="002E3BC5" w:rsidRPr="00505703" w:rsidRDefault="002E3BC5" w:rsidP="00505703">
      <w:pPr>
        <w:pStyle w:val="ListParagraph"/>
        <w:spacing w:after="0" w:line="240" w:lineRule="auto"/>
        <w:rPr>
          <w:sz w:val="22"/>
          <w:szCs w:val="22"/>
        </w:rPr>
      </w:pPr>
      <w:r w:rsidRPr="00505703">
        <w:rPr>
          <w:sz w:val="22"/>
          <w:szCs w:val="22"/>
        </w:rPr>
        <w:t>to support pupil learning</w:t>
      </w:r>
    </w:p>
    <w:p w:rsidR="002E3BC5" w:rsidRPr="00505703" w:rsidRDefault="002E3BC5" w:rsidP="00505703">
      <w:pPr>
        <w:pStyle w:val="ListParagraph"/>
        <w:spacing w:after="0" w:line="240" w:lineRule="auto"/>
        <w:rPr>
          <w:sz w:val="22"/>
          <w:szCs w:val="22"/>
        </w:rPr>
      </w:pPr>
      <w:r w:rsidRPr="00505703">
        <w:rPr>
          <w:sz w:val="22"/>
          <w:szCs w:val="22"/>
        </w:rPr>
        <w:t>to monitor and report on pupil progress</w:t>
      </w:r>
    </w:p>
    <w:p w:rsidR="002E3BC5" w:rsidRPr="00505703" w:rsidRDefault="002E3BC5" w:rsidP="00505703">
      <w:pPr>
        <w:pStyle w:val="ListParagraph"/>
        <w:spacing w:after="0" w:line="240" w:lineRule="auto"/>
        <w:rPr>
          <w:sz w:val="22"/>
          <w:szCs w:val="22"/>
        </w:rPr>
      </w:pPr>
      <w:r w:rsidRPr="00505703">
        <w:rPr>
          <w:sz w:val="22"/>
          <w:szCs w:val="22"/>
        </w:rPr>
        <w:t>to provide appropriate pastoral care</w:t>
      </w:r>
    </w:p>
    <w:p w:rsidR="002E3BC5" w:rsidRPr="00505703" w:rsidRDefault="002E3BC5" w:rsidP="00505703">
      <w:pPr>
        <w:pStyle w:val="ListParagraph"/>
        <w:spacing w:after="0" w:line="240" w:lineRule="auto"/>
        <w:rPr>
          <w:sz w:val="22"/>
          <w:szCs w:val="22"/>
        </w:rPr>
      </w:pPr>
      <w:r w:rsidRPr="00505703">
        <w:rPr>
          <w:sz w:val="22"/>
          <w:szCs w:val="22"/>
        </w:rPr>
        <w:t>to assess the quality of our services</w:t>
      </w:r>
    </w:p>
    <w:p w:rsidR="002E3BC5" w:rsidRDefault="002E3BC5" w:rsidP="00505703">
      <w:pPr>
        <w:pStyle w:val="ListParagraph"/>
        <w:spacing w:after="0" w:line="240" w:lineRule="auto"/>
        <w:rPr>
          <w:sz w:val="22"/>
          <w:szCs w:val="22"/>
        </w:rPr>
      </w:pPr>
      <w:r w:rsidRPr="00505703">
        <w:rPr>
          <w:sz w:val="22"/>
          <w:szCs w:val="22"/>
        </w:rPr>
        <w:t>to comply with the law regarding data sharing</w:t>
      </w:r>
    </w:p>
    <w:p w:rsidR="00BD29D6" w:rsidRDefault="00BD29D6" w:rsidP="00505703">
      <w:pPr>
        <w:pStyle w:val="ListParagraph"/>
        <w:spacing w:after="0" w:line="240" w:lineRule="auto"/>
        <w:rPr>
          <w:sz w:val="22"/>
          <w:szCs w:val="22"/>
        </w:rPr>
      </w:pPr>
      <w:r>
        <w:rPr>
          <w:sz w:val="22"/>
          <w:szCs w:val="22"/>
        </w:rPr>
        <w:t>to keep our children safe and ensure their well-being</w:t>
      </w:r>
    </w:p>
    <w:p w:rsidR="00BD29D6" w:rsidRDefault="00BD29D6" w:rsidP="00505703">
      <w:pPr>
        <w:pStyle w:val="ListParagraph"/>
        <w:spacing w:after="0" w:line="240" w:lineRule="auto"/>
        <w:rPr>
          <w:sz w:val="22"/>
          <w:szCs w:val="22"/>
        </w:rPr>
      </w:pPr>
      <w:r>
        <w:rPr>
          <w:sz w:val="22"/>
          <w:szCs w:val="22"/>
        </w:rPr>
        <w:t>to ensure our children’s medical needs are being met</w:t>
      </w:r>
    </w:p>
    <w:p w:rsidR="00BD29D6" w:rsidRDefault="00BD29D6" w:rsidP="00505703">
      <w:pPr>
        <w:pStyle w:val="ListParagraph"/>
        <w:spacing w:after="0" w:line="240" w:lineRule="auto"/>
        <w:rPr>
          <w:sz w:val="22"/>
          <w:szCs w:val="22"/>
        </w:rPr>
      </w:pPr>
      <w:r>
        <w:rPr>
          <w:sz w:val="22"/>
          <w:szCs w:val="22"/>
        </w:rPr>
        <w:t>to get in touch with parents or carer’s if we need to do so</w:t>
      </w:r>
    </w:p>
    <w:p w:rsidR="002E3BC5" w:rsidRPr="00F87BFB" w:rsidRDefault="00997018" w:rsidP="00505703">
      <w:pPr>
        <w:pStyle w:val="ListParagraph"/>
        <w:spacing w:after="0" w:line="240" w:lineRule="auto"/>
        <w:rPr>
          <w:color w:val="FF0000"/>
          <w:sz w:val="22"/>
          <w:szCs w:val="22"/>
        </w:rPr>
      </w:pPr>
      <w:r>
        <w:rPr>
          <w:sz w:val="22"/>
          <w:szCs w:val="22"/>
        </w:rPr>
        <w:t>to track how well your a</w:t>
      </w:r>
      <w:r w:rsidR="00BD29D6" w:rsidRPr="00BD29D6">
        <w:rPr>
          <w:sz w:val="22"/>
          <w:szCs w:val="22"/>
        </w:rPr>
        <w:t>cademy as a whole is performing</w:t>
      </w:r>
    </w:p>
    <w:p w:rsidR="00F87BFB" w:rsidRDefault="00F87BFB" w:rsidP="002C7B15">
      <w:pPr>
        <w:spacing w:after="0" w:line="240" w:lineRule="auto"/>
        <w:rPr>
          <w:sz w:val="22"/>
          <w:szCs w:val="22"/>
        </w:rPr>
      </w:pPr>
      <w:r w:rsidRPr="00F87BFB">
        <w:rPr>
          <w:sz w:val="22"/>
          <w:szCs w:val="22"/>
        </w:rPr>
        <w:t>In relation to Children in Need and Looked after Children</w:t>
      </w:r>
    </w:p>
    <w:p w:rsidR="00F87BFB" w:rsidRDefault="00F87BFB" w:rsidP="002C7B15">
      <w:pPr>
        <w:pStyle w:val="ListParagraph"/>
        <w:numPr>
          <w:ilvl w:val="0"/>
          <w:numId w:val="14"/>
        </w:numPr>
        <w:spacing w:after="0" w:line="240" w:lineRule="auto"/>
        <w:rPr>
          <w:sz w:val="22"/>
          <w:szCs w:val="22"/>
        </w:rPr>
      </w:pPr>
      <w:r>
        <w:rPr>
          <w:sz w:val="22"/>
          <w:szCs w:val="22"/>
        </w:rPr>
        <w:t>provide</w:t>
      </w:r>
      <w:r w:rsidR="002C7B15">
        <w:rPr>
          <w:sz w:val="22"/>
          <w:szCs w:val="22"/>
        </w:rPr>
        <w:t xml:space="preserve"> you</w:t>
      </w:r>
      <w:r>
        <w:rPr>
          <w:sz w:val="22"/>
          <w:szCs w:val="22"/>
        </w:rPr>
        <w:t xml:space="preserve"> with pastoral care</w:t>
      </w:r>
    </w:p>
    <w:p w:rsidR="00F87BFB" w:rsidRPr="00F87BFB" w:rsidRDefault="00F87BFB" w:rsidP="002C7B15">
      <w:pPr>
        <w:pStyle w:val="ListParagraph"/>
        <w:numPr>
          <w:ilvl w:val="0"/>
          <w:numId w:val="14"/>
        </w:numPr>
        <w:spacing w:after="0" w:line="240" w:lineRule="auto"/>
        <w:rPr>
          <w:sz w:val="22"/>
          <w:szCs w:val="22"/>
        </w:rPr>
      </w:pPr>
      <w:r>
        <w:rPr>
          <w:sz w:val="22"/>
          <w:szCs w:val="22"/>
        </w:rPr>
        <w:lastRenderedPageBreak/>
        <w:t>evaluate and improve our policies on children’s social care</w:t>
      </w:r>
    </w:p>
    <w:p w:rsidR="00F87BFB" w:rsidRPr="00F87BFB" w:rsidRDefault="00F87BFB" w:rsidP="00F87BFB">
      <w:pPr>
        <w:spacing w:after="0"/>
        <w:rPr>
          <w:sz w:val="22"/>
          <w:szCs w:val="22"/>
        </w:rPr>
      </w:pPr>
    </w:p>
    <w:p w:rsidR="002E3BC5" w:rsidRPr="00505703" w:rsidRDefault="002E3BC5" w:rsidP="00062932">
      <w:pPr>
        <w:pStyle w:val="Heading2"/>
        <w:spacing w:before="0" w:after="0"/>
        <w:rPr>
          <w:color w:val="auto"/>
          <w:sz w:val="24"/>
          <w:szCs w:val="24"/>
        </w:rPr>
      </w:pPr>
      <w:r w:rsidRPr="00505703">
        <w:rPr>
          <w:color w:val="auto"/>
          <w:sz w:val="24"/>
          <w:szCs w:val="24"/>
        </w:rPr>
        <w:t>The lawful basis on which we use this information</w:t>
      </w:r>
    </w:p>
    <w:p w:rsidR="00BD29D6" w:rsidRDefault="00BD29D6" w:rsidP="00505703">
      <w:pPr>
        <w:overflowPunct w:val="0"/>
        <w:autoSpaceDE w:val="0"/>
        <w:autoSpaceDN w:val="0"/>
        <w:spacing w:after="0" w:line="240" w:lineRule="auto"/>
        <w:textAlignment w:val="baseline"/>
        <w:rPr>
          <w:rFonts w:cs="Arial"/>
          <w:sz w:val="22"/>
          <w:szCs w:val="22"/>
        </w:rPr>
      </w:pPr>
      <w:r>
        <w:rPr>
          <w:rFonts w:cs="Arial"/>
          <w:sz w:val="22"/>
          <w:szCs w:val="22"/>
        </w:rPr>
        <w:t xml:space="preserve">We will only collect and use </w:t>
      </w:r>
      <w:r w:rsidR="002C7B15">
        <w:rPr>
          <w:rFonts w:cs="Arial"/>
          <w:sz w:val="22"/>
          <w:szCs w:val="22"/>
        </w:rPr>
        <w:t>your</w:t>
      </w:r>
      <w:r>
        <w:rPr>
          <w:rFonts w:cs="Arial"/>
          <w:sz w:val="22"/>
          <w:szCs w:val="22"/>
        </w:rPr>
        <w:t xml:space="preserve"> information when the law allows us to.  Most often, we will use information where:</w:t>
      </w:r>
    </w:p>
    <w:p w:rsidR="00BD29D6" w:rsidRDefault="00BD29D6" w:rsidP="00BD29D6">
      <w:pPr>
        <w:pStyle w:val="ListParagraph"/>
        <w:numPr>
          <w:ilvl w:val="0"/>
          <w:numId w:val="7"/>
        </w:numPr>
        <w:overflowPunct w:val="0"/>
        <w:autoSpaceDE w:val="0"/>
        <w:autoSpaceDN w:val="0"/>
        <w:spacing w:after="0" w:line="240" w:lineRule="auto"/>
        <w:textAlignment w:val="baseline"/>
        <w:rPr>
          <w:rFonts w:cs="Arial"/>
          <w:sz w:val="22"/>
          <w:szCs w:val="22"/>
        </w:rPr>
      </w:pPr>
      <w:r>
        <w:rPr>
          <w:rFonts w:cs="Arial"/>
          <w:sz w:val="22"/>
          <w:szCs w:val="22"/>
        </w:rPr>
        <w:t>we need to comply with the law</w:t>
      </w:r>
    </w:p>
    <w:p w:rsidR="00BD29D6" w:rsidRDefault="00BD29D6" w:rsidP="00BD29D6">
      <w:pPr>
        <w:pStyle w:val="ListParagraph"/>
        <w:numPr>
          <w:ilvl w:val="0"/>
          <w:numId w:val="7"/>
        </w:numPr>
        <w:overflowPunct w:val="0"/>
        <w:autoSpaceDE w:val="0"/>
        <w:autoSpaceDN w:val="0"/>
        <w:spacing w:after="0" w:line="240" w:lineRule="auto"/>
        <w:textAlignment w:val="baseline"/>
        <w:rPr>
          <w:rFonts w:cs="Arial"/>
          <w:sz w:val="22"/>
          <w:szCs w:val="22"/>
        </w:rPr>
      </w:pPr>
      <w:r>
        <w:rPr>
          <w:rFonts w:cs="Arial"/>
          <w:sz w:val="22"/>
          <w:szCs w:val="22"/>
        </w:rPr>
        <w:t>we need to use it to carry out a task in the public interest (in order to provide</w:t>
      </w:r>
      <w:r w:rsidR="002C7B15">
        <w:rPr>
          <w:rFonts w:cs="Arial"/>
          <w:sz w:val="22"/>
          <w:szCs w:val="22"/>
        </w:rPr>
        <w:t xml:space="preserve"> you</w:t>
      </w:r>
      <w:r>
        <w:rPr>
          <w:rFonts w:cs="Arial"/>
          <w:sz w:val="22"/>
          <w:szCs w:val="22"/>
        </w:rPr>
        <w:t xml:space="preserve"> with an education)</w:t>
      </w:r>
    </w:p>
    <w:p w:rsidR="00BD29D6" w:rsidRDefault="00BD29D6" w:rsidP="00BD29D6">
      <w:pPr>
        <w:overflowPunct w:val="0"/>
        <w:autoSpaceDE w:val="0"/>
        <w:autoSpaceDN w:val="0"/>
        <w:spacing w:after="0" w:line="240" w:lineRule="auto"/>
        <w:textAlignment w:val="baseline"/>
        <w:rPr>
          <w:rFonts w:cs="Arial"/>
          <w:sz w:val="22"/>
          <w:szCs w:val="22"/>
        </w:rPr>
      </w:pPr>
    </w:p>
    <w:p w:rsidR="00BD29D6" w:rsidRDefault="00BD29D6" w:rsidP="00BD29D6">
      <w:pPr>
        <w:overflowPunct w:val="0"/>
        <w:autoSpaceDE w:val="0"/>
        <w:autoSpaceDN w:val="0"/>
        <w:spacing w:after="0" w:line="240" w:lineRule="auto"/>
        <w:textAlignment w:val="baseline"/>
        <w:rPr>
          <w:rFonts w:cs="Arial"/>
          <w:sz w:val="22"/>
          <w:szCs w:val="22"/>
        </w:rPr>
      </w:pPr>
      <w:r w:rsidRPr="00062932">
        <w:rPr>
          <w:rFonts w:cs="Arial"/>
          <w:sz w:val="22"/>
          <w:szCs w:val="22"/>
        </w:rPr>
        <w:t>Sometimes, we may also</w:t>
      </w:r>
      <w:r w:rsidR="00062932">
        <w:rPr>
          <w:rFonts w:cs="Arial"/>
          <w:sz w:val="22"/>
          <w:szCs w:val="22"/>
        </w:rPr>
        <w:t xml:space="preserve"> use your</w:t>
      </w:r>
      <w:r>
        <w:rPr>
          <w:rFonts w:cs="Arial"/>
          <w:sz w:val="22"/>
          <w:szCs w:val="22"/>
        </w:rPr>
        <w:t xml:space="preserve"> personal information where:</w:t>
      </w:r>
    </w:p>
    <w:p w:rsidR="00BD29D6" w:rsidRDefault="00BD29D6" w:rsidP="00BD29D6">
      <w:pPr>
        <w:pStyle w:val="ListParagraph"/>
        <w:numPr>
          <w:ilvl w:val="0"/>
          <w:numId w:val="8"/>
        </w:numPr>
        <w:overflowPunct w:val="0"/>
        <w:autoSpaceDE w:val="0"/>
        <w:autoSpaceDN w:val="0"/>
        <w:spacing w:after="0" w:line="240" w:lineRule="auto"/>
        <w:textAlignment w:val="baseline"/>
        <w:rPr>
          <w:rFonts w:cs="Arial"/>
          <w:sz w:val="22"/>
          <w:szCs w:val="22"/>
        </w:rPr>
      </w:pPr>
      <w:r>
        <w:rPr>
          <w:rFonts w:cs="Arial"/>
          <w:sz w:val="22"/>
          <w:szCs w:val="22"/>
        </w:rPr>
        <w:t>you, or your parents/carers have given us permission to use it in a certain way</w:t>
      </w:r>
    </w:p>
    <w:p w:rsidR="00BD29D6" w:rsidRDefault="00BD29D6" w:rsidP="00BD29D6">
      <w:pPr>
        <w:pStyle w:val="ListParagraph"/>
        <w:numPr>
          <w:ilvl w:val="0"/>
          <w:numId w:val="8"/>
        </w:numPr>
        <w:overflowPunct w:val="0"/>
        <w:autoSpaceDE w:val="0"/>
        <w:autoSpaceDN w:val="0"/>
        <w:spacing w:after="0" w:line="240" w:lineRule="auto"/>
        <w:textAlignment w:val="baseline"/>
        <w:rPr>
          <w:rFonts w:cs="Arial"/>
          <w:sz w:val="22"/>
          <w:szCs w:val="22"/>
        </w:rPr>
      </w:pPr>
      <w:r>
        <w:rPr>
          <w:rFonts w:cs="Arial"/>
          <w:sz w:val="22"/>
          <w:szCs w:val="22"/>
        </w:rPr>
        <w:t>we need to protect your interests (or someone else’s interest)</w:t>
      </w:r>
    </w:p>
    <w:p w:rsidR="00062932" w:rsidRDefault="00062932" w:rsidP="00062932">
      <w:pPr>
        <w:overflowPunct w:val="0"/>
        <w:autoSpaceDE w:val="0"/>
        <w:autoSpaceDN w:val="0"/>
        <w:spacing w:after="0" w:line="240" w:lineRule="auto"/>
        <w:textAlignment w:val="baseline"/>
        <w:rPr>
          <w:rFonts w:cs="Arial"/>
          <w:sz w:val="22"/>
          <w:szCs w:val="22"/>
        </w:rPr>
      </w:pPr>
    </w:p>
    <w:p w:rsidR="00062932" w:rsidRDefault="00062932" w:rsidP="00062932">
      <w:pPr>
        <w:overflowPunct w:val="0"/>
        <w:autoSpaceDE w:val="0"/>
        <w:autoSpaceDN w:val="0"/>
        <w:spacing w:after="0" w:line="240" w:lineRule="auto"/>
        <w:textAlignment w:val="baseline"/>
        <w:rPr>
          <w:rFonts w:cs="Arial"/>
          <w:sz w:val="22"/>
          <w:szCs w:val="22"/>
        </w:rPr>
      </w:pPr>
      <w:r>
        <w:rPr>
          <w:rFonts w:cs="Arial"/>
          <w:sz w:val="22"/>
          <w:szCs w:val="22"/>
        </w:rPr>
        <w:t>Where we have got permission to use your data, you or your parents/carers may withdraw this at any time.  We will make this clear when we ask for permission, and explain how to go about withdrawing consent.</w:t>
      </w:r>
    </w:p>
    <w:p w:rsidR="00062932" w:rsidRDefault="00062932" w:rsidP="00062932">
      <w:pPr>
        <w:overflowPunct w:val="0"/>
        <w:autoSpaceDE w:val="0"/>
        <w:autoSpaceDN w:val="0"/>
        <w:spacing w:after="0" w:line="240" w:lineRule="auto"/>
        <w:textAlignment w:val="baseline"/>
        <w:rPr>
          <w:rFonts w:cs="Arial"/>
          <w:sz w:val="22"/>
          <w:szCs w:val="22"/>
        </w:rPr>
      </w:pPr>
    </w:p>
    <w:p w:rsidR="00062932" w:rsidRDefault="00062932" w:rsidP="00062932">
      <w:pPr>
        <w:overflowPunct w:val="0"/>
        <w:autoSpaceDE w:val="0"/>
        <w:autoSpaceDN w:val="0"/>
        <w:spacing w:after="0" w:line="240" w:lineRule="auto"/>
        <w:textAlignment w:val="baseline"/>
        <w:rPr>
          <w:rFonts w:cs="Arial"/>
          <w:sz w:val="22"/>
          <w:szCs w:val="22"/>
        </w:rPr>
      </w:pPr>
      <w:r>
        <w:rPr>
          <w:rFonts w:cs="Arial"/>
          <w:sz w:val="22"/>
          <w:szCs w:val="22"/>
        </w:rPr>
        <w:t>Some of the reasons listed above for collecting and using your information overlap, and there may be several grounds which mean we can use your data.</w:t>
      </w:r>
    </w:p>
    <w:p w:rsidR="00062932" w:rsidRDefault="00062932" w:rsidP="00062932">
      <w:pPr>
        <w:overflowPunct w:val="0"/>
        <w:autoSpaceDE w:val="0"/>
        <w:autoSpaceDN w:val="0"/>
        <w:spacing w:after="0" w:line="240" w:lineRule="auto"/>
        <w:textAlignment w:val="baseline"/>
        <w:rPr>
          <w:rFonts w:cs="Arial"/>
          <w:sz w:val="22"/>
          <w:szCs w:val="22"/>
        </w:rPr>
      </w:pPr>
    </w:p>
    <w:p w:rsidR="00062932" w:rsidRPr="00505703" w:rsidRDefault="00062932" w:rsidP="00062932">
      <w:pPr>
        <w:overflowPunct w:val="0"/>
        <w:autoSpaceDE w:val="0"/>
        <w:autoSpaceDN w:val="0"/>
        <w:spacing w:after="0" w:line="240" w:lineRule="auto"/>
        <w:textAlignment w:val="baseline"/>
      </w:pPr>
      <w:r>
        <w:rPr>
          <w:b/>
        </w:rPr>
        <w:t>C</w:t>
      </w:r>
      <w:r w:rsidRPr="00505703">
        <w:rPr>
          <w:b/>
        </w:rPr>
        <w:t>ollecting pupil information</w:t>
      </w:r>
    </w:p>
    <w:p w:rsidR="00062932" w:rsidRDefault="00062932" w:rsidP="00062932">
      <w:pPr>
        <w:spacing w:after="0" w:line="240" w:lineRule="auto"/>
        <w:rPr>
          <w:sz w:val="22"/>
          <w:szCs w:val="22"/>
        </w:rPr>
      </w:pPr>
      <w:r w:rsidRPr="00062932">
        <w:rPr>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r w:rsidR="00CB4EA7">
        <w:rPr>
          <w:sz w:val="22"/>
          <w:szCs w:val="22"/>
        </w:rPr>
        <w:t>If you must provide the data, we will explain what might happen if you don’t.</w:t>
      </w:r>
    </w:p>
    <w:p w:rsidR="00CB4EA7" w:rsidRDefault="00CB4EA7" w:rsidP="00062932">
      <w:pPr>
        <w:spacing w:after="0" w:line="240" w:lineRule="auto"/>
        <w:rPr>
          <w:sz w:val="22"/>
          <w:szCs w:val="22"/>
        </w:rPr>
      </w:pPr>
    </w:p>
    <w:p w:rsidR="002E3BC5" w:rsidRPr="00505703" w:rsidRDefault="00FF6229" w:rsidP="00505703">
      <w:pPr>
        <w:pStyle w:val="Heading2"/>
        <w:spacing w:before="0" w:after="0"/>
        <w:rPr>
          <w:color w:val="auto"/>
          <w:sz w:val="24"/>
          <w:szCs w:val="24"/>
        </w:rPr>
      </w:pPr>
      <w:r>
        <w:rPr>
          <w:color w:val="auto"/>
          <w:sz w:val="24"/>
          <w:szCs w:val="24"/>
        </w:rPr>
        <w:t>Holding</w:t>
      </w:r>
      <w:r w:rsidR="002E3BC5" w:rsidRPr="00505703">
        <w:rPr>
          <w:color w:val="auto"/>
          <w:sz w:val="24"/>
          <w:szCs w:val="24"/>
        </w:rPr>
        <w:t xml:space="preserve"> pupil data</w:t>
      </w:r>
    </w:p>
    <w:p w:rsidR="00B6377F" w:rsidRDefault="002E3BC5" w:rsidP="00505703">
      <w:pPr>
        <w:spacing w:after="0" w:line="240" w:lineRule="auto"/>
        <w:rPr>
          <w:sz w:val="22"/>
          <w:szCs w:val="22"/>
        </w:rPr>
      </w:pPr>
      <w:r w:rsidRPr="00CB4EA7">
        <w:rPr>
          <w:sz w:val="22"/>
          <w:szCs w:val="22"/>
        </w:rPr>
        <w:t>We hold pupil data fo</w:t>
      </w:r>
      <w:r w:rsidR="00CB4EA7" w:rsidRPr="00CB4EA7">
        <w:rPr>
          <w:sz w:val="22"/>
          <w:szCs w:val="22"/>
        </w:rPr>
        <w:t xml:space="preserve">r the period during which you </w:t>
      </w:r>
      <w:r w:rsidR="00B6377F" w:rsidRPr="00CB4EA7">
        <w:rPr>
          <w:sz w:val="22"/>
          <w:szCs w:val="22"/>
        </w:rPr>
        <w:t xml:space="preserve">remain a pupil of an </w:t>
      </w:r>
      <w:r w:rsidR="00CB4EA7">
        <w:rPr>
          <w:sz w:val="22"/>
          <w:szCs w:val="22"/>
        </w:rPr>
        <w:t>a</w:t>
      </w:r>
      <w:r w:rsidR="00B6377F" w:rsidRPr="00CB4EA7">
        <w:rPr>
          <w:sz w:val="22"/>
          <w:szCs w:val="22"/>
        </w:rPr>
        <w:t>cademy within the Wise Owl Trust</w:t>
      </w:r>
      <w:r w:rsidR="00CB4EA7">
        <w:rPr>
          <w:sz w:val="22"/>
          <w:szCs w:val="22"/>
        </w:rPr>
        <w:t>.  We may also keep it after you have left the academy, where we are required to by law.</w:t>
      </w:r>
    </w:p>
    <w:p w:rsidR="00CB4EA7" w:rsidRDefault="00CB4EA7" w:rsidP="00505703">
      <w:pPr>
        <w:spacing w:after="0" w:line="240" w:lineRule="auto"/>
        <w:rPr>
          <w:sz w:val="22"/>
          <w:szCs w:val="22"/>
        </w:rPr>
      </w:pPr>
    </w:p>
    <w:p w:rsidR="00CB4EA7" w:rsidRDefault="00CB4EA7" w:rsidP="00505703">
      <w:pPr>
        <w:spacing w:after="0" w:line="240" w:lineRule="auto"/>
      </w:pPr>
      <w:r>
        <w:rPr>
          <w:sz w:val="22"/>
          <w:szCs w:val="22"/>
        </w:rPr>
        <w:t>We have a Retaining Records Schedule which sets out how long we must keep information.  This is available on your academy website.</w:t>
      </w:r>
    </w:p>
    <w:p w:rsidR="00B6377F" w:rsidRDefault="00B6377F" w:rsidP="00505703">
      <w:pPr>
        <w:spacing w:after="0" w:line="240" w:lineRule="auto"/>
        <w:rPr>
          <w:sz w:val="22"/>
          <w:szCs w:val="22"/>
        </w:rPr>
      </w:pPr>
    </w:p>
    <w:p w:rsidR="002E3BC5" w:rsidRPr="00505703" w:rsidRDefault="002E3BC5" w:rsidP="00505703">
      <w:pPr>
        <w:pStyle w:val="Heading2"/>
        <w:spacing w:before="0" w:after="0"/>
        <w:rPr>
          <w:color w:val="auto"/>
          <w:sz w:val="24"/>
          <w:szCs w:val="24"/>
        </w:rPr>
      </w:pPr>
      <w:r w:rsidRPr="00505703">
        <w:rPr>
          <w:color w:val="auto"/>
          <w:sz w:val="24"/>
          <w:szCs w:val="24"/>
        </w:rPr>
        <w:t>Who we share pupil information with</w:t>
      </w:r>
    </w:p>
    <w:p w:rsidR="00CB4EA7" w:rsidRDefault="00CB4EA7" w:rsidP="00505703">
      <w:pPr>
        <w:widowControl w:val="0"/>
        <w:suppressAutoHyphens/>
        <w:overflowPunct w:val="0"/>
        <w:autoSpaceDE w:val="0"/>
        <w:autoSpaceDN w:val="0"/>
        <w:spacing w:after="0" w:line="240" w:lineRule="auto"/>
        <w:textAlignment w:val="baseline"/>
        <w:rPr>
          <w:sz w:val="22"/>
          <w:szCs w:val="22"/>
        </w:rPr>
      </w:pPr>
      <w:r>
        <w:rPr>
          <w:sz w:val="22"/>
          <w:szCs w:val="22"/>
        </w:rPr>
        <w:t>We do not share personal information about you with anyone outside the academy without permission from you or your parents/carers, unless the law and our policies allow us to do so.</w:t>
      </w:r>
    </w:p>
    <w:p w:rsidR="003A19DC" w:rsidRDefault="003A19DC" w:rsidP="00505703">
      <w:pPr>
        <w:widowControl w:val="0"/>
        <w:suppressAutoHyphens/>
        <w:overflowPunct w:val="0"/>
        <w:autoSpaceDE w:val="0"/>
        <w:autoSpaceDN w:val="0"/>
        <w:spacing w:after="0" w:line="240" w:lineRule="auto"/>
        <w:textAlignment w:val="baseline"/>
        <w:rPr>
          <w:sz w:val="22"/>
          <w:szCs w:val="22"/>
        </w:rPr>
      </w:pPr>
    </w:p>
    <w:p w:rsidR="00CB4EA7" w:rsidRDefault="00CB4EA7" w:rsidP="00505703">
      <w:pPr>
        <w:widowControl w:val="0"/>
        <w:suppressAutoHyphens/>
        <w:overflowPunct w:val="0"/>
        <w:autoSpaceDE w:val="0"/>
        <w:autoSpaceDN w:val="0"/>
        <w:spacing w:after="0" w:line="240" w:lineRule="auto"/>
        <w:textAlignment w:val="baseline"/>
        <w:rPr>
          <w:sz w:val="22"/>
          <w:szCs w:val="22"/>
        </w:rPr>
      </w:pPr>
      <w:r>
        <w:rPr>
          <w:sz w:val="22"/>
          <w:szCs w:val="22"/>
        </w:rPr>
        <w:t>Where it is legally required, or necessary for another reason allowed under data protection law, we may share personal information about you with:</w:t>
      </w:r>
    </w:p>
    <w:p w:rsidR="00CB4EA7" w:rsidRDefault="00CB4EA7"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other academies within the Wise Owl Trust</w:t>
      </w:r>
    </w:p>
    <w:p w:rsidR="00CB4EA7" w:rsidRDefault="00CB4EA7"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other schools and academies which you have attended either before joining us or after leaving us</w:t>
      </w:r>
    </w:p>
    <w:p w:rsidR="00CB4EA7" w:rsidRDefault="00BF1B78"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our Local Authority to meet our legal obligations to share certain information with it, such as safeguarding concerns and exclusions/attendance information</w:t>
      </w:r>
    </w:p>
    <w:p w:rsidR="00BF1B78" w:rsidRDefault="00BF1B78"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the Department for Education (</w:t>
      </w:r>
      <w:proofErr w:type="spellStart"/>
      <w:r>
        <w:rPr>
          <w:sz w:val="22"/>
          <w:szCs w:val="22"/>
        </w:rPr>
        <w:t>DfE</w:t>
      </w:r>
      <w:proofErr w:type="spellEnd"/>
      <w:r>
        <w:rPr>
          <w:sz w:val="22"/>
          <w:szCs w:val="22"/>
        </w:rPr>
        <w:t>)</w:t>
      </w:r>
      <w:r w:rsidR="003A19DC">
        <w:rPr>
          <w:sz w:val="22"/>
          <w:szCs w:val="22"/>
        </w:rPr>
        <w:t xml:space="preserve"> – this is statutory and underpins funding and educational attainment policy and monitoring</w:t>
      </w:r>
    </w:p>
    <w:p w:rsidR="00BF1B78" w:rsidRDefault="00BF1B78"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your family and representatives</w:t>
      </w:r>
    </w:p>
    <w:p w:rsidR="00BF1B78" w:rsidRDefault="00BF1B78"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educators and examining bodies (such as the Standards and Testing Agency)</w:t>
      </w:r>
    </w:p>
    <w:p w:rsidR="00BF1B78" w:rsidRDefault="00BF1B78"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our regulator, Ofsted</w:t>
      </w:r>
      <w:r w:rsidR="003A19DC">
        <w:rPr>
          <w:sz w:val="22"/>
          <w:szCs w:val="22"/>
        </w:rPr>
        <w:t xml:space="preserve"> and other professional bodies</w:t>
      </w:r>
    </w:p>
    <w:p w:rsidR="00BF1B78" w:rsidRDefault="00BF1B78"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suppliers and service providers – to enable them to provide the service we have contracted them for (ie football clubs; parent pay; Commando Joe etc)</w:t>
      </w:r>
    </w:p>
    <w:p w:rsidR="00BF1B78" w:rsidRDefault="00BF1B78"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ICT systems (SIMS)</w:t>
      </w:r>
    </w:p>
    <w:p w:rsidR="00BF1B78" w:rsidRDefault="003A19DC"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survey and research organisations</w:t>
      </w:r>
    </w:p>
    <w:p w:rsidR="003A19DC" w:rsidRDefault="003A19DC"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Security Organisations (</w:t>
      </w:r>
      <w:proofErr w:type="spellStart"/>
      <w:r>
        <w:rPr>
          <w:sz w:val="22"/>
          <w:szCs w:val="22"/>
        </w:rPr>
        <w:t>Inventry</w:t>
      </w:r>
      <w:proofErr w:type="spellEnd"/>
      <w:r>
        <w:rPr>
          <w:sz w:val="22"/>
          <w:szCs w:val="22"/>
        </w:rPr>
        <w:t xml:space="preserve"> systems)</w:t>
      </w:r>
    </w:p>
    <w:p w:rsidR="003A19DC" w:rsidRDefault="003A19DC"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health and social welfare organisations (such as school nurse)</w:t>
      </w:r>
    </w:p>
    <w:p w:rsidR="003A19DC" w:rsidRDefault="003A19DC"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professional advisers and consultants</w:t>
      </w:r>
    </w:p>
    <w:p w:rsidR="003A19DC" w:rsidRDefault="003A19DC"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charities and voluntary organisations</w:t>
      </w:r>
    </w:p>
    <w:p w:rsidR="003A19DC" w:rsidRDefault="003A19DC" w:rsidP="00CB4EA7">
      <w:pPr>
        <w:pStyle w:val="ListParagraph"/>
        <w:widowControl w:val="0"/>
        <w:numPr>
          <w:ilvl w:val="0"/>
          <w:numId w:val="9"/>
        </w:numPr>
        <w:suppressAutoHyphens/>
        <w:overflowPunct w:val="0"/>
        <w:autoSpaceDE w:val="0"/>
        <w:autoSpaceDN w:val="0"/>
        <w:spacing w:after="0" w:line="240" w:lineRule="auto"/>
        <w:textAlignment w:val="baseline"/>
        <w:rPr>
          <w:sz w:val="22"/>
          <w:szCs w:val="22"/>
        </w:rPr>
      </w:pPr>
      <w:r>
        <w:rPr>
          <w:sz w:val="22"/>
          <w:szCs w:val="22"/>
        </w:rPr>
        <w:t>police forces, courts, tribunals</w:t>
      </w:r>
    </w:p>
    <w:p w:rsidR="00CB4EA7" w:rsidRDefault="00CB4EA7" w:rsidP="00505703">
      <w:pPr>
        <w:widowControl w:val="0"/>
        <w:suppressAutoHyphens/>
        <w:overflowPunct w:val="0"/>
        <w:autoSpaceDE w:val="0"/>
        <w:autoSpaceDN w:val="0"/>
        <w:spacing w:after="0" w:line="240" w:lineRule="auto"/>
        <w:textAlignment w:val="baseline"/>
        <w:rPr>
          <w:sz w:val="22"/>
          <w:szCs w:val="22"/>
        </w:rPr>
      </w:pPr>
    </w:p>
    <w:p w:rsidR="002E3BC5" w:rsidRPr="009100F7" w:rsidRDefault="009100F7" w:rsidP="009100F7">
      <w:pPr>
        <w:spacing w:after="0" w:line="240" w:lineRule="auto"/>
        <w:rPr>
          <w:b/>
        </w:rPr>
      </w:pPr>
      <w:r>
        <w:rPr>
          <w:b/>
        </w:rPr>
        <w:t>Why we share pupil information</w:t>
      </w:r>
    </w:p>
    <w:p w:rsidR="002E3BC5" w:rsidRDefault="002E3BC5" w:rsidP="009100F7">
      <w:pPr>
        <w:spacing w:after="0" w:line="240" w:lineRule="auto"/>
        <w:rPr>
          <w:sz w:val="22"/>
          <w:szCs w:val="22"/>
        </w:rPr>
      </w:pPr>
      <w:r w:rsidRPr="009100F7">
        <w:rPr>
          <w:sz w:val="22"/>
          <w:szCs w:val="22"/>
        </w:rPr>
        <w:t>We are required to share informa</w:t>
      </w:r>
      <w:r w:rsidR="00F87BFB">
        <w:rPr>
          <w:sz w:val="22"/>
          <w:szCs w:val="22"/>
        </w:rPr>
        <w:t xml:space="preserve">tion about our pupils with the </w:t>
      </w:r>
      <w:proofErr w:type="spellStart"/>
      <w:r w:rsidRPr="009100F7">
        <w:rPr>
          <w:sz w:val="22"/>
          <w:szCs w:val="22"/>
        </w:rPr>
        <w:t>DfE</w:t>
      </w:r>
      <w:proofErr w:type="spellEnd"/>
      <w:r w:rsidRPr="009100F7">
        <w:rPr>
          <w:sz w:val="22"/>
          <w:szCs w:val="22"/>
        </w:rPr>
        <w:t xml:space="preserve"> under regulation 5 of The Education (Information </w:t>
      </w:r>
      <w:proofErr w:type="gramStart"/>
      <w:r w:rsidRPr="009100F7">
        <w:rPr>
          <w:sz w:val="22"/>
          <w:szCs w:val="22"/>
        </w:rPr>
        <w:t>About</w:t>
      </w:r>
      <w:proofErr w:type="gramEnd"/>
      <w:r w:rsidRPr="009100F7">
        <w:rPr>
          <w:sz w:val="22"/>
          <w:szCs w:val="22"/>
        </w:rPr>
        <w:t xml:space="preserve"> Individual Pupils) (England) Regulations 2013.</w:t>
      </w:r>
    </w:p>
    <w:p w:rsidR="00F87BFB" w:rsidRDefault="00F87BFB" w:rsidP="009100F7">
      <w:pPr>
        <w:spacing w:after="0" w:line="240" w:lineRule="auto"/>
        <w:rPr>
          <w:sz w:val="22"/>
          <w:szCs w:val="22"/>
        </w:rPr>
      </w:pPr>
    </w:p>
    <w:p w:rsidR="00F87BFB" w:rsidRDefault="00F87BFB" w:rsidP="00F87BFB">
      <w:pPr>
        <w:spacing w:after="0" w:line="240" w:lineRule="auto"/>
        <w:rPr>
          <w:sz w:val="22"/>
          <w:szCs w:val="22"/>
        </w:rPr>
      </w:pPr>
      <w:r>
        <w:rPr>
          <w:sz w:val="22"/>
          <w:szCs w:val="22"/>
        </w:rPr>
        <w:t>In relation to Children in Need and Looked after Children</w:t>
      </w:r>
    </w:p>
    <w:p w:rsidR="00F87BFB" w:rsidRPr="009100F7" w:rsidRDefault="00F87BFB" w:rsidP="009100F7">
      <w:pPr>
        <w:spacing w:after="0" w:line="240" w:lineRule="auto"/>
        <w:rPr>
          <w:sz w:val="22"/>
          <w:szCs w:val="22"/>
        </w:rPr>
      </w:pPr>
      <w:r>
        <w:rPr>
          <w:sz w:val="22"/>
          <w:szCs w:val="22"/>
        </w:rPr>
        <w:t xml:space="preserve">We are required to share information about our pupils with the </w:t>
      </w:r>
      <w:proofErr w:type="spellStart"/>
      <w:r>
        <w:rPr>
          <w:sz w:val="22"/>
          <w:szCs w:val="22"/>
        </w:rPr>
        <w:t>DfE</w:t>
      </w:r>
      <w:proofErr w:type="spellEnd"/>
      <w:r>
        <w:rPr>
          <w:sz w:val="22"/>
          <w:szCs w:val="22"/>
        </w:rPr>
        <w:t xml:space="preserve"> on a statutory basis under Section 83 of 1989 Children’s Act, Section 7 of the Young People’s Act 2008 and also under section 3 of The Education (Information About Individual Pupils) (England) Regulations 2013.</w:t>
      </w:r>
    </w:p>
    <w:p w:rsidR="009100F7" w:rsidRDefault="009100F7" w:rsidP="009100F7">
      <w:pPr>
        <w:spacing w:after="0" w:line="240" w:lineRule="auto"/>
      </w:pPr>
    </w:p>
    <w:p w:rsidR="002E3BC5" w:rsidRPr="00505703" w:rsidRDefault="002E3BC5" w:rsidP="009100F7">
      <w:pPr>
        <w:pStyle w:val="Heading2"/>
        <w:spacing w:before="0" w:after="0"/>
        <w:rPr>
          <w:color w:val="auto"/>
          <w:sz w:val="24"/>
          <w:szCs w:val="24"/>
        </w:rPr>
      </w:pPr>
      <w:r w:rsidRPr="00505703">
        <w:rPr>
          <w:color w:val="auto"/>
          <w:sz w:val="24"/>
          <w:szCs w:val="24"/>
        </w:rPr>
        <w:t>Data collection requirements:</w:t>
      </w:r>
    </w:p>
    <w:p w:rsidR="002E3BC5" w:rsidRPr="009100F7" w:rsidRDefault="002E3BC5" w:rsidP="009100F7">
      <w:pPr>
        <w:spacing w:after="0" w:line="240" w:lineRule="auto"/>
        <w:rPr>
          <w:sz w:val="22"/>
          <w:szCs w:val="22"/>
        </w:rPr>
      </w:pPr>
      <w:r w:rsidRPr="009100F7">
        <w:rPr>
          <w:sz w:val="22"/>
          <w:szCs w:val="22"/>
        </w:rPr>
        <w:t xml:space="preserve">To find out more about the data collection requirements placed on us by the Department for Education (for example; via the school census) </w:t>
      </w:r>
      <w:proofErr w:type="gramStart"/>
      <w:r w:rsidRPr="009100F7">
        <w:rPr>
          <w:sz w:val="22"/>
          <w:szCs w:val="22"/>
        </w:rPr>
        <w:t>go</w:t>
      </w:r>
      <w:proofErr w:type="gramEnd"/>
      <w:r w:rsidRPr="009100F7">
        <w:rPr>
          <w:sz w:val="22"/>
          <w:szCs w:val="22"/>
        </w:rPr>
        <w:t xml:space="preserve"> to </w:t>
      </w:r>
      <w:hyperlink r:id="rId8" w:history="1">
        <w:r w:rsidRPr="009100F7">
          <w:rPr>
            <w:rStyle w:val="Hyperlink"/>
            <w:sz w:val="22"/>
            <w:szCs w:val="22"/>
          </w:rPr>
          <w:t>https://www.gov.uk/education/data-collection-and-censuses-for-schools</w:t>
        </w:r>
      </w:hyperlink>
      <w:r w:rsidRPr="009100F7">
        <w:rPr>
          <w:sz w:val="22"/>
          <w:szCs w:val="22"/>
        </w:rPr>
        <w:t>.</w:t>
      </w:r>
    </w:p>
    <w:p w:rsidR="009100F7" w:rsidRDefault="009100F7" w:rsidP="009100F7">
      <w:pPr>
        <w:widowControl w:val="0"/>
        <w:suppressAutoHyphens/>
        <w:overflowPunct w:val="0"/>
        <w:autoSpaceDE w:val="0"/>
        <w:autoSpaceDN w:val="0"/>
        <w:spacing w:after="0" w:line="240" w:lineRule="auto"/>
        <w:textAlignment w:val="baseline"/>
        <w:rPr>
          <w:iCs/>
        </w:rPr>
      </w:pPr>
    </w:p>
    <w:p w:rsidR="009100F7" w:rsidRDefault="009100F7" w:rsidP="009100F7">
      <w:pPr>
        <w:widowControl w:val="0"/>
        <w:suppressAutoHyphens/>
        <w:overflowPunct w:val="0"/>
        <w:autoSpaceDE w:val="0"/>
        <w:autoSpaceDN w:val="0"/>
        <w:spacing w:after="0" w:line="240" w:lineRule="auto"/>
        <w:textAlignment w:val="baseline"/>
        <w:rPr>
          <w:b/>
          <w:iCs/>
        </w:rPr>
      </w:pPr>
      <w:r>
        <w:rPr>
          <w:b/>
          <w:iCs/>
        </w:rPr>
        <w:t>The National Pupil Database (NPD)</w:t>
      </w:r>
    </w:p>
    <w:p w:rsidR="009100F7" w:rsidRDefault="009100F7" w:rsidP="009100F7">
      <w:pPr>
        <w:spacing w:after="0" w:line="240" w:lineRule="auto"/>
        <w:rPr>
          <w:sz w:val="22"/>
          <w:szCs w:val="22"/>
        </w:rPr>
      </w:pPr>
      <w:r w:rsidRPr="009100F7">
        <w:rPr>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9100F7" w:rsidRDefault="009100F7" w:rsidP="009100F7">
      <w:pPr>
        <w:spacing w:after="0" w:line="240" w:lineRule="auto"/>
        <w:rPr>
          <w:sz w:val="22"/>
          <w:szCs w:val="22"/>
        </w:rPr>
      </w:pPr>
    </w:p>
    <w:p w:rsidR="009100F7" w:rsidRPr="009100F7" w:rsidRDefault="009100F7" w:rsidP="009100F7">
      <w:pPr>
        <w:spacing w:after="0" w:line="240" w:lineRule="auto"/>
        <w:rPr>
          <w:sz w:val="22"/>
          <w:szCs w:val="22"/>
        </w:rPr>
      </w:pPr>
      <w:r w:rsidRPr="009100F7">
        <w:rPr>
          <w:sz w:val="22"/>
          <w:szCs w:val="22"/>
        </w:rPr>
        <w:t xml:space="preserve">We are required by law, to provide information about pupils to the </w:t>
      </w:r>
      <w:proofErr w:type="spellStart"/>
      <w:r w:rsidRPr="009100F7">
        <w:rPr>
          <w:sz w:val="22"/>
          <w:szCs w:val="22"/>
        </w:rPr>
        <w:t>DfE</w:t>
      </w:r>
      <w:proofErr w:type="spellEnd"/>
      <w:r w:rsidRPr="009100F7">
        <w:rPr>
          <w:sz w:val="22"/>
          <w:szCs w:val="22"/>
        </w:rPr>
        <w:t xml:space="preserve"> as part of statutory data collections such as the school census and early years’ census. Some of this information is then stored in the NPD. The law that allows this is the Education (Information </w:t>
      </w:r>
      <w:proofErr w:type="gramStart"/>
      <w:r w:rsidRPr="009100F7">
        <w:rPr>
          <w:sz w:val="22"/>
          <w:szCs w:val="22"/>
        </w:rPr>
        <w:t>About</w:t>
      </w:r>
      <w:proofErr w:type="gramEnd"/>
      <w:r w:rsidRPr="009100F7">
        <w:rPr>
          <w:sz w:val="22"/>
          <w:szCs w:val="22"/>
        </w:rPr>
        <w:t xml:space="preserve"> Individual Pupils) (England) Regulations 2013.</w:t>
      </w:r>
    </w:p>
    <w:p w:rsidR="009100F7" w:rsidRPr="009100F7" w:rsidRDefault="009100F7" w:rsidP="009100F7">
      <w:pPr>
        <w:widowControl w:val="0"/>
        <w:suppressAutoHyphens/>
        <w:overflowPunct w:val="0"/>
        <w:autoSpaceDE w:val="0"/>
        <w:autoSpaceDN w:val="0"/>
        <w:spacing w:after="0" w:line="240" w:lineRule="auto"/>
        <w:textAlignment w:val="baseline"/>
        <w:rPr>
          <w:rFonts w:cs="Arial"/>
          <w:sz w:val="22"/>
          <w:szCs w:val="22"/>
        </w:rPr>
      </w:pPr>
      <w:r w:rsidRPr="009100F7">
        <w:rPr>
          <w:sz w:val="22"/>
          <w:szCs w:val="22"/>
        </w:rPr>
        <w:t xml:space="preserve">To find out more about the NPD, go to </w:t>
      </w:r>
      <w:hyperlink r:id="rId9" w:history="1">
        <w:r w:rsidRPr="009100F7">
          <w:rPr>
            <w:rStyle w:val="Hyperlink"/>
            <w:sz w:val="22"/>
            <w:szCs w:val="22"/>
          </w:rPr>
          <w:t>https://www.gov.uk/government/publications/national-pupil-database-user-guide-and-supporting-information</w:t>
        </w:r>
      </w:hyperlink>
      <w:r w:rsidRPr="009100F7">
        <w:rPr>
          <w:sz w:val="22"/>
          <w:szCs w:val="22"/>
        </w:rPr>
        <w:t>.</w:t>
      </w:r>
      <w:r>
        <w:rPr>
          <w:sz w:val="22"/>
          <w:szCs w:val="22"/>
        </w:rPr>
        <w:t xml:space="preserve">  </w:t>
      </w:r>
      <w:r w:rsidRPr="009100F7">
        <w:rPr>
          <w:rFonts w:cs="Arial"/>
          <w:sz w:val="22"/>
          <w:szCs w:val="22"/>
        </w:rPr>
        <w:t xml:space="preserve">To contact </w:t>
      </w:r>
      <w:proofErr w:type="spellStart"/>
      <w:r w:rsidRPr="009100F7">
        <w:rPr>
          <w:rFonts w:cs="Arial"/>
          <w:sz w:val="22"/>
          <w:szCs w:val="22"/>
        </w:rPr>
        <w:t>DfE</w:t>
      </w:r>
      <w:proofErr w:type="spellEnd"/>
      <w:r w:rsidRPr="009100F7">
        <w:rPr>
          <w:rFonts w:cs="Arial"/>
          <w:sz w:val="22"/>
          <w:szCs w:val="22"/>
        </w:rPr>
        <w:t xml:space="preserve">: </w:t>
      </w:r>
      <w:hyperlink r:id="rId10" w:history="1">
        <w:r w:rsidRPr="009100F7">
          <w:rPr>
            <w:rStyle w:val="Hyperlink"/>
            <w:rFonts w:cs="Arial"/>
            <w:sz w:val="22"/>
            <w:szCs w:val="22"/>
          </w:rPr>
          <w:t>https://www.gov.uk/contact-dfe</w:t>
        </w:r>
      </w:hyperlink>
    </w:p>
    <w:p w:rsidR="009100F7" w:rsidRPr="009100F7" w:rsidRDefault="009100F7" w:rsidP="009100F7">
      <w:pPr>
        <w:spacing w:after="0" w:line="240" w:lineRule="auto"/>
        <w:rPr>
          <w:rFonts w:cs="Arial"/>
          <w:color w:val="FF0000"/>
          <w:sz w:val="22"/>
          <w:szCs w:val="22"/>
        </w:rPr>
      </w:pPr>
    </w:p>
    <w:p w:rsidR="009100F7" w:rsidRPr="009100F7" w:rsidRDefault="009100F7" w:rsidP="009100F7">
      <w:pPr>
        <w:spacing w:after="0" w:line="240" w:lineRule="auto"/>
        <w:rPr>
          <w:rFonts w:cs="Arial"/>
          <w:sz w:val="22"/>
          <w:szCs w:val="22"/>
        </w:rPr>
      </w:pPr>
      <w:r>
        <w:rPr>
          <w:rFonts w:cs="Arial"/>
          <w:sz w:val="22"/>
          <w:szCs w:val="22"/>
        </w:rPr>
        <w:t>The D</w:t>
      </w:r>
      <w:r w:rsidRPr="009100F7">
        <w:rPr>
          <w:rFonts w:cs="Arial"/>
          <w:sz w:val="22"/>
          <w:szCs w:val="22"/>
        </w:rPr>
        <w:t>epartment may share information about pupils from the NPD with third parties who promote the education or well-being of children in England by:</w:t>
      </w:r>
    </w:p>
    <w:p w:rsidR="009100F7" w:rsidRPr="009100F7" w:rsidRDefault="009100F7" w:rsidP="009100F7">
      <w:pPr>
        <w:pStyle w:val="ListParagraph"/>
        <w:spacing w:after="0" w:line="240" w:lineRule="auto"/>
        <w:rPr>
          <w:rFonts w:cs="Arial"/>
          <w:sz w:val="22"/>
          <w:szCs w:val="22"/>
        </w:rPr>
      </w:pPr>
      <w:r w:rsidRPr="009100F7">
        <w:rPr>
          <w:rFonts w:cs="Arial"/>
          <w:sz w:val="22"/>
          <w:szCs w:val="22"/>
        </w:rPr>
        <w:t>conducting research or analysis</w:t>
      </w:r>
    </w:p>
    <w:p w:rsidR="009100F7" w:rsidRPr="009100F7" w:rsidRDefault="009100F7" w:rsidP="009100F7">
      <w:pPr>
        <w:pStyle w:val="ListParagraph"/>
        <w:spacing w:after="0" w:line="240" w:lineRule="auto"/>
        <w:rPr>
          <w:rFonts w:cs="Arial"/>
          <w:sz w:val="22"/>
          <w:szCs w:val="22"/>
        </w:rPr>
      </w:pPr>
      <w:r w:rsidRPr="009100F7">
        <w:rPr>
          <w:rFonts w:cs="Arial"/>
          <w:sz w:val="22"/>
          <w:szCs w:val="22"/>
        </w:rPr>
        <w:t>producing statistics</w:t>
      </w:r>
    </w:p>
    <w:p w:rsidR="009100F7" w:rsidRDefault="009100F7" w:rsidP="009100F7">
      <w:pPr>
        <w:pStyle w:val="ListParagraph"/>
        <w:spacing w:after="0" w:line="240" w:lineRule="auto"/>
        <w:rPr>
          <w:rFonts w:cs="Arial"/>
          <w:sz w:val="22"/>
          <w:szCs w:val="22"/>
        </w:rPr>
      </w:pPr>
      <w:r w:rsidRPr="009100F7">
        <w:rPr>
          <w:rFonts w:cs="Arial"/>
          <w:sz w:val="22"/>
          <w:szCs w:val="22"/>
        </w:rPr>
        <w:t>providing information, advice or guidance</w:t>
      </w:r>
    </w:p>
    <w:p w:rsidR="009100F7" w:rsidRPr="009100F7" w:rsidRDefault="009100F7" w:rsidP="009100F7">
      <w:pPr>
        <w:pStyle w:val="ListParagraph"/>
        <w:numPr>
          <w:ilvl w:val="0"/>
          <w:numId w:val="0"/>
        </w:numPr>
        <w:spacing w:after="0" w:line="240" w:lineRule="auto"/>
        <w:ind w:left="720"/>
        <w:rPr>
          <w:rFonts w:cs="Arial"/>
          <w:sz w:val="22"/>
          <w:szCs w:val="22"/>
        </w:rPr>
      </w:pPr>
    </w:p>
    <w:p w:rsidR="009100F7" w:rsidRPr="009100F7" w:rsidRDefault="009100F7" w:rsidP="009100F7">
      <w:pPr>
        <w:spacing w:after="0" w:line="240" w:lineRule="auto"/>
        <w:rPr>
          <w:rFonts w:cs="Arial"/>
          <w:sz w:val="22"/>
          <w:szCs w:val="22"/>
        </w:rPr>
      </w:pPr>
      <w:r w:rsidRPr="009100F7">
        <w:rPr>
          <w:rFonts w:cs="Arial"/>
          <w:sz w:val="22"/>
          <w:szCs w:val="22"/>
        </w:rPr>
        <w:t xml:space="preserve">The Department has robust processes in place to ensure the confidentiality of our data is maintained and there are stringent controls in place regarding access and use of the data. Decisions on whether </w:t>
      </w:r>
      <w:proofErr w:type="spellStart"/>
      <w:r w:rsidRPr="009100F7">
        <w:rPr>
          <w:rFonts w:cs="Arial"/>
          <w:sz w:val="22"/>
          <w:szCs w:val="22"/>
        </w:rPr>
        <w:t>DfE</w:t>
      </w:r>
      <w:proofErr w:type="spellEnd"/>
      <w:r w:rsidRPr="009100F7">
        <w:rPr>
          <w:rFonts w:cs="Arial"/>
          <w:sz w:val="22"/>
          <w:szCs w:val="22"/>
        </w:rPr>
        <w:t xml:space="preserve"> releases data to third parties are subject to a strict approval process and based on a detailed assessment of:</w:t>
      </w:r>
    </w:p>
    <w:p w:rsidR="009100F7" w:rsidRPr="009100F7" w:rsidRDefault="009100F7" w:rsidP="009100F7">
      <w:pPr>
        <w:pStyle w:val="ListParagraph"/>
        <w:spacing w:after="0" w:line="240" w:lineRule="auto"/>
        <w:rPr>
          <w:rFonts w:cs="Arial"/>
          <w:sz w:val="22"/>
          <w:szCs w:val="22"/>
        </w:rPr>
      </w:pPr>
      <w:r w:rsidRPr="009100F7">
        <w:rPr>
          <w:rFonts w:cs="Arial"/>
          <w:sz w:val="22"/>
          <w:szCs w:val="22"/>
        </w:rPr>
        <w:t>who is requesting the data</w:t>
      </w:r>
    </w:p>
    <w:p w:rsidR="009100F7" w:rsidRPr="009100F7" w:rsidRDefault="009100F7" w:rsidP="009100F7">
      <w:pPr>
        <w:pStyle w:val="ListParagraph"/>
        <w:spacing w:after="0" w:line="240" w:lineRule="auto"/>
        <w:rPr>
          <w:rFonts w:cs="Arial"/>
          <w:sz w:val="22"/>
          <w:szCs w:val="22"/>
        </w:rPr>
      </w:pPr>
      <w:r w:rsidRPr="009100F7">
        <w:rPr>
          <w:rFonts w:cs="Arial"/>
          <w:sz w:val="22"/>
          <w:szCs w:val="22"/>
        </w:rPr>
        <w:t>the purpose for which it is required</w:t>
      </w:r>
    </w:p>
    <w:p w:rsidR="009100F7" w:rsidRPr="009100F7" w:rsidRDefault="009100F7" w:rsidP="009100F7">
      <w:pPr>
        <w:pStyle w:val="ListParagraph"/>
        <w:spacing w:after="0" w:line="240" w:lineRule="auto"/>
        <w:rPr>
          <w:rFonts w:cs="Arial"/>
          <w:sz w:val="22"/>
          <w:szCs w:val="22"/>
        </w:rPr>
      </w:pPr>
      <w:r w:rsidRPr="009100F7">
        <w:rPr>
          <w:rFonts w:cs="Arial"/>
          <w:sz w:val="22"/>
          <w:szCs w:val="22"/>
        </w:rPr>
        <w:t xml:space="preserve">the level and sensitivity of data requested: and </w:t>
      </w:r>
    </w:p>
    <w:p w:rsidR="009100F7" w:rsidRPr="009100F7" w:rsidRDefault="009100F7" w:rsidP="009100F7">
      <w:pPr>
        <w:pStyle w:val="ListParagraph"/>
        <w:spacing w:after="0" w:line="240" w:lineRule="auto"/>
        <w:rPr>
          <w:rFonts w:cs="Arial"/>
          <w:sz w:val="22"/>
          <w:szCs w:val="22"/>
        </w:rPr>
      </w:pPr>
      <w:r w:rsidRPr="009100F7">
        <w:rPr>
          <w:rFonts w:cs="Arial"/>
          <w:sz w:val="22"/>
          <w:szCs w:val="22"/>
        </w:rPr>
        <w:t xml:space="preserve">the arrangements in place to store and handle the data </w:t>
      </w:r>
    </w:p>
    <w:p w:rsidR="009100F7" w:rsidRDefault="009100F7" w:rsidP="009100F7">
      <w:pPr>
        <w:spacing w:after="0" w:line="240" w:lineRule="auto"/>
        <w:rPr>
          <w:rFonts w:cs="Arial"/>
          <w:sz w:val="22"/>
          <w:szCs w:val="22"/>
        </w:rPr>
      </w:pPr>
    </w:p>
    <w:p w:rsidR="009100F7" w:rsidRPr="009100F7" w:rsidRDefault="009100F7" w:rsidP="009100F7">
      <w:pPr>
        <w:spacing w:after="0" w:line="240" w:lineRule="auto"/>
        <w:rPr>
          <w:rFonts w:cs="Arial"/>
          <w:sz w:val="22"/>
          <w:szCs w:val="22"/>
        </w:rPr>
      </w:pPr>
      <w:r w:rsidRPr="009100F7">
        <w:rPr>
          <w:rFonts w:cs="Arial"/>
          <w:sz w:val="22"/>
          <w:szCs w:val="22"/>
        </w:rPr>
        <w:t>To be granted access to pupil information, organisations must comply with strict terms and conditions covering the confidentiality and handling of the data, security arrangements and retention and use of the data.</w:t>
      </w:r>
    </w:p>
    <w:p w:rsidR="009100F7" w:rsidRDefault="009100F7" w:rsidP="009100F7">
      <w:pPr>
        <w:spacing w:after="0" w:line="240" w:lineRule="auto"/>
        <w:rPr>
          <w:rFonts w:cs="Arial"/>
          <w:sz w:val="22"/>
          <w:szCs w:val="22"/>
        </w:rPr>
      </w:pPr>
    </w:p>
    <w:p w:rsidR="009100F7" w:rsidRPr="009100F7" w:rsidRDefault="009100F7" w:rsidP="009100F7">
      <w:pPr>
        <w:spacing w:after="0" w:line="240" w:lineRule="auto"/>
        <w:rPr>
          <w:rFonts w:cs="Arial"/>
          <w:sz w:val="22"/>
          <w:szCs w:val="22"/>
        </w:rPr>
      </w:pPr>
      <w:r w:rsidRPr="009100F7">
        <w:rPr>
          <w:rFonts w:cs="Arial"/>
          <w:sz w:val="22"/>
          <w:szCs w:val="22"/>
        </w:rPr>
        <w:t xml:space="preserve">For more information about the department’s data sharing process, please visit: </w:t>
      </w:r>
      <w:hyperlink r:id="rId11" w:tooltip="Data protection: how we collect and share research data" w:history="1">
        <w:r w:rsidRPr="009100F7">
          <w:rPr>
            <w:rFonts w:cs="Arial"/>
            <w:color w:val="0000FF"/>
            <w:sz w:val="22"/>
            <w:szCs w:val="22"/>
            <w:u w:val="single"/>
          </w:rPr>
          <w:t>https://www.gov.uk/data-protection-how-we-collect-and-share-research-data</w:t>
        </w:r>
      </w:hyperlink>
      <w:r w:rsidRPr="009100F7">
        <w:rPr>
          <w:rFonts w:cs="Arial"/>
          <w:sz w:val="22"/>
          <w:szCs w:val="22"/>
        </w:rPr>
        <w:t xml:space="preserve"> </w:t>
      </w:r>
    </w:p>
    <w:p w:rsidR="009100F7" w:rsidRDefault="009100F7" w:rsidP="009100F7">
      <w:pPr>
        <w:spacing w:after="0" w:line="240" w:lineRule="auto"/>
        <w:rPr>
          <w:rFonts w:cs="Arial"/>
          <w:sz w:val="22"/>
          <w:szCs w:val="22"/>
        </w:rPr>
      </w:pPr>
    </w:p>
    <w:p w:rsidR="009100F7" w:rsidRPr="009100F7" w:rsidRDefault="009100F7" w:rsidP="009100F7">
      <w:pPr>
        <w:spacing w:after="0" w:line="240" w:lineRule="auto"/>
        <w:rPr>
          <w:rFonts w:cs="Arial"/>
          <w:color w:val="0000FF"/>
          <w:sz w:val="22"/>
          <w:szCs w:val="22"/>
          <w:u w:val="single"/>
        </w:rPr>
      </w:pPr>
      <w:r w:rsidRPr="009100F7">
        <w:rPr>
          <w:rFonts w:cs="Arial"/>
          <w:sz w:val="22"/>
          <w:szCs w:val="22"/>
        </w:rPr>
        <w:t xml:space="preserve">For information about which organisations the department has provided pupil information, (and for which project), please visit the following website: </w:t>
      </w:r>
      <w:hyperlink r:id="rId12" w:history="1">
        <w:r w:rsidRPr="009100F7">
          <w:rPr>
            <w:rStyle w:val="Hyperlink"/>
            <w:rFonts w:cs="Arial"/>
            <w:sz w:val="22"/>
            <w:szCs w:val="22"/>
          </w:rPr>
          <w:t>https://www.gov.uk/government/publications/national-pupil-database-requests-received</w:t>
        </w:r>
      </w:hyperlink>
    </w:p>
    <w:p w:rsidR="009100F7" w:rsidRPr="009100F7" w:rsidRDefault="009100F7" w:rsidP="009100F7">
      <w:pPr>
        <w:widowControl w:val="0"/>
        <w:suppressAutoHyphens/>
        <w:overflowPunct w:val="0"/>
        <w:autoSpaceDE w:val="0"/>
        <w:autoSpaceDN w:val="0"/>
        <w:spacing w:after="0" w:line="240" w:lineRule="auto"/>
        <w:textAlignment w:val="baseline"/>
        <w:rPr>
          <w:rFonts w:cs="Arial"/>
          <w:sz w:val="22"/>
          <w:szCs w:val="22"/>
        </w:rPr>
      </w:pPr>
    </w:p>
    <w:p w:rsidR="00633FC1" w:rsidRDefault="00633FC1" w:rsidP="009100F7">
      <w:pPr>
        <w:widowControl w:val="0"/>
        <w:suppressAutoHyphens/>
        <w:overflowPunct w:val="0"/>
        <w:autoSpaceDE w:val="0"/>
        <w:autoSpaceDN w:val="0"/>
        <w:spacing w:after="0" w:line="240" w:lineRule="auto"/>
        <w:textAlignment w:val="baseline"/>
        <w:rPr>
          <w:rFonts w:cs="Arial"/>
          <w:sz w:val="22"/>
          <w:szCs w:val="22"/>
        </w:rPr>
      </w:pPr>
    </w:p>
    <w:p w:rsidR="00644A50" w:rsidRDefault="00633FC1" w:rsidP="00644A50">
      <w:pPr>
        <w:pStyle w:val="Heading2"/>
        <w:spacing w:before="0" w:after="0"/>
        <w:rPr>
          <w:rFonts w:cs="Arial"/>
          <w:color w:val="auto"/>
          <w:sz w:val="24"/>
          <w:szCs w:val="24"/>
        </w:rPr>
      </w:pPr>
      <w:r>
        <w:rPr>
          <w:rFonts w:cs="Arial"/>
          <w:color w:val="auto"/>
          <w:sz w:val="24"/>
          <w:szCs w:val="24"/>
        </w:rPr>
        <w:lastRenderedPageBreak/>
        <w:t>T</w:t>
      </w:r>
      <w:r w:rsidR="00644A50">
        <w:rPr>
          <w:rFonts w:cs="Arial"/>
          <w:color w:val="auto"/>
          <w:sz w:val="24"/>
          <w:szCs w:val="24"/>
        </w:rPr>
        <w:t>ransferring Data Internationally</w:t>
      </w:r>
    </w:p>
    <w:p w:rsidR="00644A50" w:rsidRPr="00644A50" w:rsidRDefault="00644A50" w:rsidP="00644A50">
      <w:pPr>
        <w:pStyle w:val="Heading2"/>
        <w:spacing w:before="0" w:after="0"/>
        <w:rPr>
          <w:rFonts w:cs="Arial"/>
          <w:b w:val="0"/>
          <w:color w:val="auto"/>
          <w:sz w:val="22"/>
          <w:szCs w:val="22"/>
        </w:rPr>
      </w:pPr>
      <w:r>
        <w:rPr>
          <w:rFonts w:cs="Arial"/>
          <w:b w:val="0"/>
          <w:color w:val="auto"/>
          <w:sz w:val="22"/>
          <w:szCs w:val="22"/>
        </w:rPr>
        <w:t>Where we share data with an organisation that is based outside the European Economic Area, we will protect you</w:t>
      </w:r>
      <w:r w:rsidR="002C7B15">
        <w:rPr>
          <w:rFonts w:cs="Arial"/>
          <w:b w:val="0"/>
          <w:color w:val="auto"/>
          <w:sz w:val="22"/>
          <w:szCs w:val="22"/>
        </w:rPr>
        <w:t>r</w:t>
      </w:r>
      <w:r>
        <w:rPr>
          <w:rFonts w:cs="Arial"/>
          <w:b w:val="0"/>
          <w:color w:val="auto"/>
          <w:sz w:val="22"/>
          <w:szCs w:val="22"/>
        </w:rPr>
        <w:t xml:space="preserve"> data by following data protection law.</w:t>
      </w:r>
    </w:p>
    <w:p w:rsidR="00644A50" w:rsidRDefault="00644A50" w:rsidP="00644A50">
      <w:pPr>
        <w:pStyle w:val="Heading2"/>
        <w:spacing w:before="0" w:after="0"/>
        <w:rPr>
          <w:rFonts w:cs="Arial"/>
          <w:color w:val="auto"/>
          <w:sz w:val="24"/>
          <w:szCs w:val="24"/>
        </w:rPr>
      </w:pPr>
    </w:p>
    <w:p w:rsidR="00644A50" w:rsidRDefault="00644A50" w:rsidP="00644A50">
      <w:pPr>
        <w:pStyle w:val="Heading2"/>
        <w:spacing w:before="0" w:after="0"/>
        <w:rPr>
          <w:rFonts w:cs="Arial"/>
          <w:color w:val="auto"/>
          <w:sz w:val="24"/>
          <w:szCs w:val="24"/>
        </w:rPr>
      </w:pPr>
      <w:r>
        <w:rPr>
          <w:rFonts w:cs="Arial"/>
          <w:color w:val="auto"/>
          <w:sz w:val="24"/>
          <w:szCs w:val="24"/>
        </w:rPr>
        <w:t>Your Rights</w:t>
      </w:r>
    </w:p>
    <w:p w:rsidR="002569DD" w:rsidRDefault="002569DD" w:rsidP="00644A50">
      <w:pPr>
        <w:pStyle w:val="Heading2"/>
        <w:spacing w:before="0" w:after="0"/>
        <w:rPr>
          <w:rFonts w:cs="Arial"/>
          <w:color w:val="auto"/>
          <w:sz w:val="22"/>
          <w:szCs w:val="22"/>
        </w:rPr>
      </w:pPr>
      <w:r>
        <w:rPr>
          <w:rFonts w:cs="Arial"/>
          <w:color w:val="auto"/>
          <w:sz w:val="22"/>
          <w:szCs w:val="22"/>
        </w:rPr>
        <w:t>How to access personal information we hold about you</w:t>
      </w:r>
    </w:p>
    <w:p w:rsidR="002569DD" w:rsidRDefault="002569DD" w:rsidP="00644A50">
      <w:pPr>
        <w:pStyle w:val="Heading2"/>
        <w:spacing w:before="0" w:after="0"/>
        <w:rPr>
          <w:rFonts w:cs="Arial"/>
          <w:b w:val="0"/>
          <w:color w:val="auto"/>
          <w:sz w:val="22"/>
          <w:szCs w:val="22"/>
        </w:rPr>
      </w:pPr>
      <w:r>
        <w:rPr>
          <w:rFonts w:cs="Arial"/>
          <w:b w:val="0"/>
          <w:color w:val="auto"/>
          <w:sz w:val="22"/>
          <w:szCs w:val="22"/>
        </w:rPr>
        <w:t xml:space="preserve">You can find out if we hold any personal information about you, and how we use it, by making a </w:t>
      </w:r>
      <w:r>
        <w:rPr>
          <w:rFonts w:cs="Arial"/>
          <w:color w:val="auto"/>
          <w:sz w:val="22"/>
          <w:szCs w:val="22"/>
        </w:rPr>
        <w:t>‘subject access request’</w:t>
      </w:r>
      <w:r>
        <w:rPr>
          <w:rFonts w:cs="Arial"/>
          <w:b w:val="0"/>
          <w:color w:val="auto"/>
          <w:sz w:val="22"/>
          <w:szCs w:val="22"/>
        </w:rPr>
        <w:t>, as long as we judge that you can properly understand your rights and what they mean.</w:t>
      </w:r>
    </w:p>
    <w:p w:rsidR="002569DD" w:rsidRPr="002569DD" w:rsidRDefault="002569DD" w:rsidP="002569DD">
      <w:pPr>
        <w:spacing w:after="0" w:line="240" w:lineRule="auto"/>
        <w:rPr>
          <w:sz w:val="22"/>
          <w:szCs w:val="22"/>
        </w:rPr>
      </w:pPr>
    </w:p>
    <w:p w:rsidR="002569DD" w:rsidRPr="002569DD" w:rsidRDefault="002569DD" w:rsidP="002569DD">
      <w:pPr>
        <w:spacing w:after="0" w:line="240" w:lineRule="auto"/>
        <w:rPr>
          <w:sz w:val="22"/>
          <w:szCs w:val="22"/>
        </w:rPr>
      </w:pPr>
      <w:r w:rsidRPr="002569DD">
        <w:rPr>
          <w:sz w:val="22"/>
          <w:szCs w:val="22"/>
        </w:rPr>
        <w:t>If we do hold information about you, we will:</w:t>
      </w:r>
    </w:p>
    <w:p w:rsidR="002569DD" w:rsidRPr="00C4491C" w:rsidRDefault="002569DD" w:rsidP="002569DD">
      <w:pPr>
        <w:pStyle w:val="ListParagraph"/>
        <w:numPr>
          <w:ilvl w:val="0"/>
          <w:numId w:val="10"/>
        </w:numPr>
        <w:spacing w:after="0" w:line="240" w:lineRule="auto"/>
        <w:rPr>
          <w:rFonts w:cs="Arial"/>
          <w:sz w:val="22"/>
          <w:szCs w:val="22"/>
        </w:rPr>
      </w:pPr>
      <w:r w:rsidRPr="00C4491C">
        <w:rPr>
          <w:rFonts w:cs="Arial"/>
          <w:sz w:val="22"/>
          <w:szCs w:val="22"/>
        </w:rPr>
        <w:t>give you a description of it</w:t>
      </w:r>
    </w:p>
    <w:p w:rsidR="002569DD" w:rsidRPr="00C4491C" w:rsidRDefault="002569DD" w:rsidP="002569DD">
      <w:pPr>
        <w:pStyle w:val="ListParagraph"/>
        <w:numPr>
          <w:ilvl w:val="0"/>
          <w:numId w:val="10"/>
        </w:numPr>
        <w:spacing w:after="0" w:line="240" w:lineRule="auto"/>
        <w:rPr>
          <w:rFonts w:cs="Arial"/>
          <w:sz w:val="22"/>
          <w:szCs w:val="22"/>
        </w:rPr>
      </w:pPr>
      <w:r w:rsidRPr="00C4491C">
        <w:rPr>
          <w:rFonts w:cs="Arial"/>
          <w:sz w:val="22"/>
          <w:szCs w:val="22"/>
        </w:rPr>
        <w:t>tell you why we are holding and processing it, and how long we will keep it for</w:t>
      </w:r>
    </w:p>
    <w:p w:rsidR="002569DD" w:rsidRPr="00C4491C" w:rsidRDefault="002569DD" w:rsidP="002569DD">
      <w:pPr>
        <w:pStyle w:val="ListParagraph"/>
        <w:numPr>
          <w:ilvl w:val="0"/>
          <w:numId w:val="10"/>
        </w:numPr>
        <w:spacing w:after="0" w:line="240" w:lineRule="auto"/>
        <w:rPr>
          <w:rFonts w:cs="Arial"/>
          <w:sz w:val="22"/>
          <w:szCs w:val="22"/>
        </w:rPr>
      </w:pPr>
      <w:r w:rsidRPr="00C4491C">
        <w:rPr>
          <w:rFonts w:cs="Arial"/>
          <w:sz w:val="22"/>
          <w:szCs w:val="22"/>
        </w:rPr>
        <w:t>explain where we got it from, if not from you</w:t>
      </w:r>
    </w:p>
    <w:p w:rsidR="002569DD" w:rsidRPr="00C4491C" w:rsidRDefault="002569DD" w:rsidP="002569DD">
      <w:pPr>
        <w:pStyle w:val="ListParagraph"/>
        <w:numPr>
          <w:ilvl w:val="0"/>
          <w:numId w:val="10"/>
        </w:numPr>
        <w:spacing w:after="0" w:line="240" w:lineRule="auto"/>
        <w:rPr>
          <w:rFonts w:cs="Arial"/>
          <w:sz w:val="22"/>
          <w:szCs w:val="22"/>
        </w:rPr>
      </w:pPr>
      <w:r w:rsidRPr="00C4491C">
        <w:rPr>
          <w:rFonts w:cs="Arial"/>
          <w:sz w:val="22"/>
          <w:szCs w:val="22"/>
        </w:rPr>
        <w:t>tell you who it has been, or will be shared with</w:t>
      </w:r>
    </w:p>
    <w:p w:rsidR="002569DD" w:rsidRDefault="002569DD" w:rsidP="002569DD">
      <w:pPr>
        <w:pStyle w:val="ListParagraph"/>
        <w:numPr>
          <w:ilvl w:val="0"/>
          <w:numId w:val="10"/>
        </w:numPr>
        <w:spacing w:after="0" w:line="240" w:lineRule="auto"/>
        <w:rPr>
          <w:sz w:val="22"/>
          <w:szCs w:val="22"/>
        </w:rPr>
      </w:pPr>
      <w:r>
        <w:rPr>
          <w:sz w:val="22"/>
          <w:szCs w:val="22"/>
        </w:rPr>
        <w:t>let you know if we are using your data to make an automated decisions (decisions being taken by a computer or machine, rather than a person)</w:t>
      </w:r>
    </w:p>
    <w:p w:rsidR="002569DD" w:rsidRDefault="002569DD" w:rsidP="002569DD">
      <w:pPr>
        <w:pStyle w:val="ListParagraph"/>
        <w:numPr>
          <w:ilvl w:val="0"/>
          <w:numId w:val="10"/>
        </w:numPr>
        <w:spacing w:after="0" w:line="240" w:lineRule="auto"/>
        <w:rPr>
          <w:sz w:val="22"/>
          <w:szCs w:val="22"/>
        </w:rPr>
      </w:pPr>
      <w:r>
        <w:rPr>
          <w:sz w:val="22"/>
          <w:szCs w:val="22"/>
        </w:rPr>
        <w:t>give you a copy of the information</w:t>
      </w:r>
    </w:p>
    <w:p w:rsidR="002569DD" w:rsidRDefault="002569DD" w:rsidP="002569DD">
      <w:pPr>
        <w:spacing w:after="0" w:line="240" w:lineRule="auto"/>
        <w:rPr>
          <w:sz w:val="22"/>
          <w:szCs w:val="22"/>
        </w:rPr>
      </w:pPr>
    </w:p>
    <w:p w:rsidR="002569DD" w:rsidRDefault="002569DD" w:rsidP="002569DD">
      <w:pPr>
        <w:spacing w:after="0" w:line="240" w:lineRule="auto"/>
        <w:rPr>
          <w:sz w:val="22"/>
          <w:szCs w:val="22"/>
        </w:rPr>
      </w:pPr>
      <w:r>
        <w:rPr>
          <w:sz w:val="22"/>
          <w:szCs w:val="22"/>
        </w:rPr>
        <w:t>You may also ask us to send your personal information to another organisation electronically in certain circumstances.</w:t>
      </w:r>
    </w:p>
    <w:p w:rsidR="002569DD" w:rsidRDefault="002569DD" w:rsidP="002569DD">
      <w:pPr>
        <w:spacing w:after="0" w:line="240" w:lineRule="auto"/>
        <w:rPr>
          <w:sz w:val="22"/>
          <w:szCs w:val="22"/>
        </w:rPr>
      </w:pPr>
    </w:p>
    <w:p w:rsidR="002569DD" w:rsidRDefault="002569DD" w:rsidP="002569DD">
      <w:pPr>
        <w:spacing w:after="0" w:line="240" w:lineRule="auto"/>
        <w:rPr>
          <w:sz w:val="22"/>
          <w:szCs w:val="22"/>
        </w:rPr>
      </w:pPr>
      <w:r>
        <w:rPr>
          <w:sz w:val="22"/>
          <w:szCs w:val="22"/>
        </w:rPr>
        <w:t>If you want to make a request, in the first instance, please contact your Principal.</w:t>
      </w:r>
    </w:p>
    <w:p w:rsidR="002569DD" w:rsidRDefault="002569DD" w:rsidP="002569DD">
      <w:pPr>
        <w:spacing w:after="0" w:line="240" w:lineRule="auto"/>
        <w:rPr>
          <w:sz w:val="22"/>
          <w:szCs w:val="22"/>
        </w:rPr>
      </w:pPr>
    </w:p>
    <w:p w:rsidR="002569DD" w:rsidRDefault="002569DD" w:rsidP="002569DD">
      <w:pPr>
        <w:spacing w:after="0" w:line="240" w:lineRule="auto"/>
        <w:rPr>
          <w:b/>
          <w:sz w:val="22"/>
          <w:szCs w:val="22"/>
        </w:rPr>
      </w:pPr>
      <w:proofErr w:type="gramStart"/>
      <w:r>
        <w:rPr>
          <w:b/>
          <w:sz w:val="22"/>
          <w:szCs w:val="22"/>
        </w:rPr>
        <w:t>Your</w:t>
      </w:r>
      <w:proofErr w:type="gramEnd"/>
      <w:r>
        <w:rPr>
          <w:b/>
          <w:sz w:val="22"/>
          <w:szCs w:val="22"/>
        </w:rPr>
        <w:t xml:space="preserve"> other rights over your data</w:t>
      </w:r>
    </w:p>
    <w:p w:rsidR="002569DD" w:rsidRDefault="002569DD" w:rsidP="002569DD">
      <w:pPr>
        <w:spacing w:after="0" w:line="240" w:lineRule="auto"/>
        <w:rPr>
          <w:sz w:val="22"/>
          <w:szCs w:val="22"/>
        </w:rPr>
      </w:pPr>
      <w:r>
        <w:rPr>
          <w:sz w:val="22"/>
          <w:szCs w:val="22"/>
        </w:rPr>
        <w:t>You have other rights over how your personal data is used and kept safe, including the right to:</w:t>
      </w:r>
    </w:p>
    <w:p w:rsidR="002569DD" w:rsidRDefault="002569DD" w:rsidP="002569DD">
      <w:pPr>
        <w:pStyle w:val="ListParagraph"/>
        <w:numPr>
          <w:ilvl w:val="0"/>
          <w:numId w:val="12"/>
        </w:numPr>
        <w:spacing w:after="0" w:line="240" w:lineRule="auto"/>
        <w:rPr>
          <w:sz w:val="22"/>
          <w:szCs w:val="22"/>
        </w:rPr>
      </w:pPr>
      <w:r>
        <w:rPr>
          <w:sz w:val="22"/>
          <w:szCs w:val="22"/>
        </w:rPr>
        <w:t>say that you don’t want it to be used if this would cause, or is causing, harm or distress</w:t>
      </w:r>
    </w:p>
    <w:p w:rsidR="002569DD" w:rsidRDefault="002569DD" w:rsidP="002569DD">
      <w:pPr>
        <w:pStyle w:val="ListParagraph"/>
        <w:numPr>
          <w:ilvl w:val="0"/>
          <w:numId w:val="12"/>
        </w:numPr>
        <w:spacing w:after="0" w:line="240" w:lineRule="auto"/>
        <w:rPr>
          <w:sz w:val="22"/>
          <w:szCs w:val="22"/>
        </w:rPr>
      </w:pPr>
      <w:r>
        <w:rPr>
          <w:sz w:val="22"/>
          <w:szCs w:val="22"/>
        </w:rPr>
        <w:t>stop it being used to send you marketing materials</w:t>
      </w:r>
    </w:p>
    <w:p w:rsidR="002569DD" w:rsidRDefault="002569DD" w:rsidP="002569DD">
      <w:pPr>
        <w:pStyle w:val="ListParagraph"/>
        <w:numPr>
          <w:ilvl w:val="0"/>
          <w:numId w:val="12"/>
        </w:numPr>
        <w:spacing w:after="0" w:line="240" w:lineRule="auto"/>
        <w:rPr>
          <w:sz w:val="22"/>
          <w:szCs w:val="22"/>
        </w:rPr>
      </w:pPr>
      <w:r>
        <w:rPr>
          <w:sz w:val="22"/>
          <w:szCs w:val="22"/>
        </w:rPr>
        <w:t>say that you don’t want it used to make automated decisions (decisions made by a computer or machine, rather than a person)</w:t>
      </w:r>
    </w:p>
    <w:p w:rsidR="002569DD" w:rsidRDefault="002569DD" w:rsidP="002569DD">
      <w:pPr>
        <w:pStyle w:val="ListParagraph"/>
        <w:numPr>
          <w:ilvl w:val="0"/>
          <w:numId w:val="12"/>
        </w:numPr>
        <w:spacing w:after="0" w:line="240" w:lineRule="auto"/>
        <w:rPr>
          <w:sz w:val="22"/>
          <w:szCs w:val="22"/>
        </w:rPr>
      </w:pPr>
      <w:r>
        <w:rPr>
          <w:sz w:val="22"/>
          <w:szCs w:val="22"/>
        </w:rPr>
        <w:t>have it corrected, deleted or destroyed if it is wrong, or restrict our use of it</w:t>
      </w:r>
    </w:p>
    <w:p w:rsidR="002569DD" w:rsidRDefault="002569DD" w:rsidP="002569DD">
      <w:pPr>
        <w:pStyle w:val="ListParagraph"/>
        <w:numPr>
          <w:ilvl w:val="0"/>
          <w:numId w:val="12"/>
        </w:numPr>
        <w:spacing w:after="0" w:line="240" w:lineRule="auto"/>
        <w:rPr>
          <w:sz w:val="22"/>
          <w:szCs w:val="22"/>
        </w:rPr>
      </w:pPr>
      <w:r>
        <w:rPr>
          <w:sz w:val="22"/>
          <w:szCs w:val="22"/>
        </w:rPr>
        <w:t>claim compensation if the data protection rules are broken and this harms you in some way</w:t>
      </w:r>
    </w:p>
    <w:p w:rsidR="002569DD" w:rsidRDefault="002569DD" w:rsidP="002569DD">
      <w:pPr>
        <w:spacing w:after="0" w:line="240" w:lineRule="auto"/>
        <w:rPr>
          <w:sz w:val="22"/>
          <w:szCs w:val="22"/>
        </w:rPr>
      </w:pPr>
    </w:p>
    <w:p w:rsidR="00F83731" w:rsidRPr="00F83731" w:rsidRDefault="00F83731" w:rsidP="002569DD">
      <w:pPr>
        <w:spacing w:after="0" w:line="240" w:lineRule="auto"/>
        <w:rPr>
          <w:b/>
        </w:rPr>
      </w:pPr>
      <w:r w:rsidRPr="00F83731">
        <w:rPr>
          <w:b/>
        </w:rPr>
        <w:t>Complaints</w:t>
      </w:r>
    </w:p>
    <w:p w:rsidR="009100F7" w:rsidRDefault="00F83731" w:rsidP="00644A50">
      <w:pPr>
        <w:widowControl w:val="0"/>
        <w:suppressAutoHyphens/>
        <w:overflowPunct w:val="0"/>
        <w:autoSpaceDE w:val="0"/>
        <w:autoSpaceDN w:val="0"/>
        <w:spacing w:after="0" w:line="240" w:lineRule="auto"/>
        <w:textAlignment w:val="baseline"/>
        <w:rPr>
          <w:iCs/>
          <w:sz w:val="22"/>
          <w:szCs w:val="22"/>
        </w:rPr>
      </w:pPr>
      <w:r>
        <w:rPr>
          <w:iCs/>
          <w:sz w:val="22"/>
          <w:szCs w:val="22"/>
        </w:rPr>
        <w:t xml:space="preserve">We take any complaints about how we collect and use your personal data very seriously, so please let us know if you think we’ve done something wrong.  You can make a complaint at any time by contacting our Data Protection Officer.  You can also complain to the Information Commissioner’s Office </w:t>
      </w:r>
      <w:hyperlink r:id="rId13" w:history="1">
        <w:r w:rsidRPr="00753D8C">
          <w:rPr>
            <w:rStyle w:val="Hyperlink"/>
            <w:iCs/>
            <w:sz w:val="22"/>
            <w:szCs w:val="22"/>
          </w:rPr>
          <w:t>https://ico.org.uk/concerns/</w:t>
        </w:r>
      </w:hyperlink>
      <w:r>
        <w:rPr>
          <w:iCs/>
          <w:sz w:val="22"/>
          <w:szCs w:val="22"/>
        </w:rPr>
        <w:t>.</w:t>
      </w:r>
    </w:p>
    <w:p w:rsidR="00F83731" w:rsidRDefault="00F83731" w:rsidP="00644A50">
      <w:pPr>
        <w:widowControl w:val="0"/>
        <w:suppressAutoHyphens/>
        <w:overflowPunct w:val="0"/>
        <w:autoSpaceDE w:val="0"/>
        <w:autoSpaceDN w:val="0"/>
        <w:spacing w:after="0" w:line="240" w:lineRule="auto"/>
        <w:textAlignment w:val="baseline"/>
        <w:rPr>
          <w:iCs/>
          <w:sz w:val="22"/>
          <w:szCs w:val="22"/>
        </w:rPr>
      </w:pPr>
    </w:p>
    <w:p w:rsidR="00F83731" w:rsidRPr="002A297A" w:rsidRDefault="00F83731" w:rsidP="00F83731">
      <w:pPr>
        <w:pStyle w:val="Heading1"/>
        <w:spacing w:before="0" w:after="0"/>
        <w:rPr>
          <w:rFonts w:cs="Arial"/>
          <w:color w:val="auto"/>
          <w:sz w:val="24"/>
        </w:rPr>
      </w:pPr>
      <w:r w:rsidRPr="002A297A">
        <w:rPr>
          <w:rFonts w:cs="Arial"/>
          <w:color w:val="auto"/>
          <w:sz w:val="24"/>
        </w:rPr>
        <w:t>Further information</w:t>
      </w:r>
    </w:p>
    <w:p w:rsidR="00F83731" w:rsidRPr="00C4491C" w:rsidRDefault="00F83731" w:rsidP="00F83731">
      <w:pPr>
        <w:spacing w:after="0" w:line="240" w:lineRule="auto"/>
        <w:rPr>
          <w:rFonts w:cs="Arial"/>
          <w:sz w:val="22"/>
          <w:szCs w:val="22"/>
        </w:rPr>
      </w:pPr>
      <w:r w:rsidRPr="00C4491C">
        <w:rPr>
          <w:rFonts w:cs="Arial"/>
          <w:sz w:val="22"/>
          <w:szCs w:val="22"/>
        </w:rPr>
        <w:t>If you would like to discuss anything in this privacy notice, please</w:t>
      </w:r>
      <w:r w:rsidRPr="00C4491C">
        <w:rPr>
          <w:rFonts w:cs="Arial"/>
          <w:color w:val="FF0000"/>
          <w:sz w:val="22"/>
          <w:szCs w:val="22"/>
        </w:rPr>
        <w:t xml:space="preserve"> </w:t>
      </w:r>
      <w:r w:rsidRPr="00C4491C">
        <w:rPr>
          <w:rFonts w:cs="Arial"/>
          <w:sz w:val="22"/>
          <w:szCs w:val="22"/>
        </w:rPr>
        <w:t xml:space="preserve">contact:  </w:t>
      </w:r>
    </w:p>
    <w:p w:rsidR="00F83731" w:rsidRPr="00C4491C" w:rsidRDefault="00F83731" w:rsidP="00F83731">
      <w:pPr>
        <w:pStyle w:val="ListParagraph"/>
        <w:numPr>
          <w:ilvl w:val="0"/>
          <w:numId w:val="6"/>
        </w:numPr>
        <w:spacing w:after="0" w:line="240" w:lineRule="auto"/>
        <w:rPr>
          <w:rFonts w:cs="Arial"/>
          <w:sz w:val="22"/>
          <w:szCs w:val="22"/>
        </w:rPr>
      </w:pPr>
      <w:r w:rsidRPr="00C4491C">
        <w:rPr>
          <w:rFonts w:cs="Arial"/>
          <w:sz w:val="22"/>
          <w:szCs w:val="22"/>
        </w:rPr>
        <w:t>Mrs Claire Hall – Briscoe Lane Academy</w:t>
      </w:r>
    </w:p>
    <w:p w:rsidR="00F83731" w:rsidRPr="00C4491C" w:rsidRDefault="00F83731" w:rsidP="00F83731">
      <w:pPr>
        <w:pStyle w:val="ListParagraph"/>
        <w:numPr>
          <w:ilvl w:val="0"/>
          <w:numId w:val="6"/>
        </w:numPr>
        <w:spacing w:after="0" w:line="240" w:lineRule="auto"/>
        <w:rPr>
          <w:rFonts w:cs="Arial"/>
          <w:sz w:val="22"/>
          <w:szCs w:val="22"/>
        </w:rPr>
      </w:pPr>
      <w:r w:rsidRPr="00C4491C">
        <w:rPr>
          <w:rFonts w:cs="Arial"/>
          <w:sz w:val="22"/>
          <w:szCs w:val="22"/>
        </w:rPr>
        <w:t>Miss Hayley Brooker – Old Hall Drive Academy</w:t>
      </w:r>
    </w:p>
    <w:p w:rsidR="00F83731" w:rsidRPr="00C4491C" w:rsidRDefault="00F83731" w:rsidP="00F83731">
      <w:pPr>
        <w:pStyle w:val="ListParagraph"/>
        <w:numPr>
          <w:ilvl w:val="0"/>
          <w:numId w:val="6"/>
        </w:numPr>
        <w:spacing w:after="0" w:line="240" w:lineRule="auto"/>
        <w:rPr>
          <w:rFonts w:cs="Arial"/>
          <w:sz w:val="22"/>
          <w:szCs w:val="22"/>
        </w:rPr>
      </w:pPr>
      <w:r w:rsidRPr="00C4491C">
        <w:rPr>
          <w:rFonts w:cs="Arial"/>
          <w:sz w:val="22"/>
          <w:szCs w:val="22"/>
        </w:rPr>
        <w:t>Miss Jane Dennis – Seymour Road Academy</w:t>
      </w:r>
    </w:p>
    <w:p w:rsidR="00F83731" w:rsidRPr="00C4491C" w:rsidRDefault="00F83731" w:rsidP="00F83731">
      <w:pPr>
        <w:spacing w:after="0" w:line="240" w:lineRule="auto"/>
      </w:pPr>
    </w:p>
    <w:p w:rsidR="00F83731" w:rsidRPr="00C4491C" w:rsidRDefault="00F83731" w:rsidP="00F83731">
      <w:pPr>
        <w:spacing w:after="0" w:line="240" w:lineRule="auto"/>
      </w:pPr>
    </w:p>
    <w:p w:rsidR="00F83731" w:rsidRPr="00C4491C" w:rsidRDefault="00F83731" w:rsidP="00F83731">
      <w:pPr>
        <w:spacing w:after="0" w:line="240" w:lineRule="auto"/>
        <w:rPr>
          <w:i/>
          <w:sz w:val="20"/>
          <w:szCs w:val="20"/>
        </w:rPr>
      </w:pPr>
      <w:r w:rsidRPr="00C4491C">
        <w:rPr>
          <w:i/>
          <w:sz w:val="20"/>
          <w:szCs w:val="20"/>
        </w:rPr>
        <w:t>This notice is based on the Department for Education</w:t>
      </w:r>
      <w:r>
        <w:rPr>
          <w:i/>
          <w:sz w:val="20"/>
          <w:szCs w:val="20"/>
        </w:rPr>
        <w:t>’s model privacy notice for pupils</w:t>
      </w:r>
      <w:r w:rsidRPr="00C4491C">
        <w:rPr>
          <w:i/>
          <w:sz w:val="20"/>
          <w:szCs w:val="20"/>
        </w:rPr>
        <w:t>, amended to reflect the way we use data in the Wise Owl Trust</w:t>
      </w:r>
    </w:p>
    <w:p w:rsidR="00F83731" w:rsidRPr="00F83731" w:rsidRDefault="00F83731" w:rsidP="00644A50">
      <w:pPr>
        <w:widowControl w:val="0"/>
        <w:suppressAutoHyphens/>
        <w:overflowPunct w:val="0"/>
        <w:autoSpaceDE w:val="0"/>
        <w:autoSpaceDN w:val="0"/>
        <w:spacing w:after="0" w:line="240" w:lineRule="auto"/>
        <w:textAlignment w:val="baseline"/>
        <w:rPr>
          <w:iCs/>
          <w:sz w:val="22"/>
          <w:szCs w:val="22"/>
        </w:rPr>
      </w:pPr>
    </w:p>
    <w:p w:rsidR="009100F7" w:rsidRDefault="009100F7" w:rsidP="00644A50">
      <w:pPr>
        <w:widowControl w:val="0"/>
        <w:suppressAutoHyphens/>
        <w:overflowPunct w:val="0"/>
        <w:autoSpaceDE w:val="0"/>
        <w:autoSpaceDN w:val="0"/>
        <w:spacing w:after="0" w:line="240" w:lineRule="auto"/>
        <w:textAlignment w:val="baseline"/>
        <w:rPr>
          <w:iCs/>
        </w:rPr>
      </w:pPr>
    </w:p>
    <w:p w:rsidR="009100F7" w:rsidRDefault="009100F7" w:rsidP="00644A50">
      <w:pPr>
        <w:widowControl w:val="0"/>
        <w:suppressAutoHyphens/>
        <w:overflowPunct w:val="0"/>
        <w:autoSpaceDE w:val="0"/>
        <w:autoSpaceDN w:val="0"/>
        <w:spacing w:after="0" w:line="240" w:lineRule="auto"/>
        <w:textAlignment w:val="baseline"/>
        <w:rPr>
          <w:iCs/>
        </w:rPr>
      </w:pPr>
    </w:p>
    <w:sectPr w:rsidR="009100F7" w:rsidSect="002E3BC5">
      <w:headerReference w:type="default" r:id="rId14"/>
      <w:pgSz w:w="11906" w:h="16838"/>
      <w:pgMar w:top="720" w:right="720" w:bottom="720" w:left="720"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9DD" w:rsidRDefault="002569DD" w:rsidP="00893B5D">
      <w:pPr>
        <w:spacing w:after="0" w:line="240" w:lineRule="auto"/>
      </w:pPr>
      <w:r>
        <w:separator/>
      </w:r>
    </w:p>
  </w:endnote>
  <w:endnote w:type="continuationSeparator" w:id="0">
    <w:p w:rsidR="002569DD" w:rsidRDefault="002569DD" w:rsidP="0089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9DD" w:rsidRDefault="002569DD" w:rsidP="00893B5D">
      <w:pPr>
        <w:spacing w:after="0" w:line="240" w:lineRule="auto"/>
      </w:pPr>
      <w:r>
        <w:separator/>
      </w:r>
    </w:p>
  </w:footnote>
  <w:footnote w:type="continuationSeparator" w:id="0">
    <w:p w:rsidR="002569DD" w:rsidRDefault="002569DD" w:rsidP="00893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DD" w:rsidRDefault="00AA79D4">
    <w:pPr>
      <w:pStyle w:val="Header"/>
    </w:pPr>
    <w:r>
      <w:rPr>
        <w:noProof/>
      </w:rPr>
      <w:pict>
        <v:shapetype id="_x0000_t202" coordsize="21600,21600" o:spt="202" path="m,l,21600r21600,l21600,xe">
          <v:stroke joinstyle="miter"/>
          <v:path gradientshapeok="t" o:connecttype="rect"/>
        </v:shapetype>
        <v:shape id="Text Box 19" o:spid="_x0000_s4103" type="#_x0000_t202" style="position:absolute;margin-left:102.2pt;margin-top:18.2pt;width:252.4pt;height:70.85pt;z-index:251659264;visibility:visible;mso-height-percent:0;mso-wrap-distance-left:9pt;mso-wrap-distance-top:0;mso-wrap-distance-right:9pt;mso-wrap-distance-bottom:0;mso-position-horizontal-relative:text;mso-position-vertical-relative:page;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" filled="f" stroked="f">
          <v:path arrowok="t"/>
          <o:lock v:ext="edit" aspectratio="t"/>
          <v:textbox inset="0,0,0,0">
            <w:txbxContent>
              <w:p w:rsidR="002569DD" w:rsidRPr="002B25D3" w:rsidRDefault="002569DD" w:rsidP="00D65CAB">
                <w:pPr>
                  <w:spacing w:after="0" w:line="300" w:lineRule="auto"/>
                  <w:jc w:val="both"/>
                  <w:rPr>
                    <w:rFonts w:ascii="Helvetica" w:hAnsi="Helvetica"/>
                    <w:b/>
                    <w:color w:val="333333"/>
                    <w:sz w:val="36"/>
                    <w:szCs w:val="36"/>
                  </w:rPr>
                </w:pPr>
                <w:r>
                  <w:rPr>
                    <w:rFonts w:ascii="Helvetica" w:hAnsi="Helvetica"/>
                    <w:b/>
                    <w:color w:val="333333"/>
                    <w:sz w:val="36"/>
                    <w:szCs w:val="36"/>
                  </w:rPr>
                  <w:t>Wise Owl Trust</w:t>
                </w:r>
              </w:p>
              <w:p w:rsidR="002569DD" w:rsidRPr="002B25D3" w:rsidRDefault="002569DD" w:rsidP="00D65CAB">
                <w:pPr>
                  <w:spacing w:after="0" w:line="300" w:lineRule="auto"/>
                  <w:jc w:val="both"/>
                </w:pPr>
                <w:r>
                  <w:rPr>
                    <w:rFonts w:ascii="Helvetica" w:hAnsi="Helvetica"/>
                    <w:color w:val="333333"/>
                  </w:rPr>
                  <w:t>Together Everyone Achieves More</w:t>
                </w:r>
              </w:p>
            </w:txbxContent>
          </v:textbox>
          <w10:wrap anchory="page"/>
        </v:shape>
      </w:pict>
    </w:r>
    <w:r w:rsidR="002569DD">
      <w:rPr>
        <w:noProof/>
      </w:rPr>
      <w:drawing>
        <wp:anchor distT="0" distB="0" distL="114300" distR="114300" simplePos="0" relativeHeight="251658240" behindDoc="1" locked="0" layoutInCell="1" allowOverlap="1">
          <wp:simplePos x="0" y="0"/>
          <wp:positionH relativeFrom="page">
            <wp:posOffset>239767</wp:posOffset>
          </wp:positionH>
          <wp:positionV relativeFrom="page">
            <wp:posOffset>115614</wp:posOffset>
          </wp:positionV>
          <wp:extent cx="905861" cy="903890"/>
          <wp:effectExtent l="19050" t="0" r="853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_white.eps"/>
                  <pic:cNvPicPr/>
                </pic:nvPicPr>
                <pic:blipFill>
                  <a:blip r:embed="rId1">
                    <a:extLst>
                      <a:ext uri="{28A0092B-C50C-407E-A947-70E740481C1C}">
                        <a14:useLocalDpi xmlns:a14="http://schemas.microsoft.com/office/drawing/2010/main" val="0"/>
                      </a:ext>
                    </a:extLst>
                  </a:blip>
                  <a:stretch>
                    <a:fillRect/>
                  </a:stretch>
                </pic:blipFill>
                <pic:spPr>
                  <a:xfrm>
                    <a:off x="0" y="0"/>
                    <a:ext cx="905861" cy="903890"/>
                  </a:xfrm>
                  <a:prstGeom prst="rect">
                    <a:avLst/>
                  </a:prstGeom>
                </pic:spPr>
              </pic:pic>
            </a:graphicData>
          </a:graphic>
        </wp:anchor>
      </w:drawing>
    </w:r>
    <w:r w:rsidR="002569DD" w:rsidRPr="00DD1B67">
      <w:t xml:space="preserve"> </w:t>
    </w:r>
    <w:r w:rsidR="002569DD">
      <w:t xml:space="preserve"> </w:t>
    </w:r>
  </w:p>
  <w:p w:rsidR="002569DD" w:rsidRDefault="002569D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1F79"/>
    <w:multiLevelType w:val="hybridMultilevel"/>
    <w:tmpl w:val="3A6E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5114E"/>
    <w:multiLevelType w:val="hybridMultilevel"/>
    <w:tmpl w:val="037C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52451"/>
    <w:multiLevelType w:val="hybridMultilevel"/>
    <w:tmpl w:val="C4CC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A3F086F"/>
    <w:multiLevelType w:val="hybridMultilevel"/>
    <w:tmpl w:val="838C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21EAF"/>
    <w:multiLevelType w:val="hybridMultilevel"/>
    <w:tmpl w:val="B72E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D9697A"/>
    <w:multiLevelType w:val="hybridMultilevel"/>
    <w:tmpl w:val="8AA0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48133D"/>
    <w:multiLevelType w:val="hybridMultilevel"/>
    <w:tmpl w:val="5816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F87322"/>
    <w:multiLevelType w:val="hybridMultilevel"/>
    <w:tmpl w:val="5330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2C4D1A"/>
    <w:multiLevelType w:val="hybridMultilevel"/>
    <w:tmpl w:val="5DE0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8"/>
  </w:num>
  <w:num w:numId="5">
    <w:abstractNumId w:val="12"/>
  </w:num>
  <w:num w:numId="6">
    <w:abstractNumId w:val="6"/>
  </w:num>
  <w:num w:numId="7">
    <w:abstractNumId w:val="0"/>
  </w:num>
  <w:num w:numId="8">
    <w:abstractNumId w:val="11"/>
  </w:num>
  <w:num w:numId="9">
    <w:abstractNumId w:val="1"/>
  </w:num>
  <w:num w:numId="10">
    <w:abstractNumId w:val="5"/>
  </w:num>
  <w:num w:numId="11">
    <w:abstractNumId w:val="2"/>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113"/>
  <w:drawingGridHorizontalSpacing w:val="120"/>
  <w:displayHorizontalDrawingGridEvery w:val="2"/>
  <w:displayVerticalDrawingGridEvery w:val="2"/>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93B5D"/>
    <w:rsid w:val="00032EB6"/>
    <w:rsid w:val="000517AA"/>
    <w:rsid w:val="00062932"/>
    <w:rsid w:val="000F5701"/>
    <w:rsid w:val="00171577"/>
    <w:rsid w:val="001F32FE"/>
    <w:rsid w:val="002436C6"/>
    <w:rsid w:val="002569DD"/>
    <w:rsid w:val="002A30CB"/>
    <w:rsid w:val="002C7B15"/>
    <w:rsid w:val="002E3BC5"/>
    <w:rsid w:val="002E5AE6"/>
    <w:rsid w:val="003A19DC"/>
    <w:rsid w:val="003A38BF"/>
    <w:rsid w:val="003D4CD2"/>
    <w:rsid w:val="004279C3"/>
    <w:rsid w:val="004F6739"/>
    <w:rsid w:val="00505703"/>
    <w:rsid w:val="00511991"/>
    <w:rsid w:val="00540E6E"/>
    <w:rsid w:val="005638A3"/>
    <w:rsid w:val="005A4349"/>
    <w:rsid w:val="005B0572"/>
    <w:rsid w:val="005C5A5E"/>
    <w:rsid w:val="00633FC1"/>
    <w:rsid w:val="00644A50"/>
    <w:rsid w:val="006517AE"/>
    <w:rsid w:val="00751487"/>
    <w:rsid w:val="00835088"/>
    <w:rsid w:val="00851CAB"/>
    <w:rsid w:val="00876E0A"/>
    <w:rsid w:val="00893B5D"/>
    <w:rsid w:val="009100F7"/>
    <w:rsid w:val="0094493B"/>
    <w:rsid w:val="00997018"/>
    <w:rsid w:val="00A412AE"/>
    <w:rsid w:val="00AA79D4"/>
    <w:rsid w:val="00AB23F9"/>
    <w:rsid w:val="00AB2506"/>
    <w:rsid w:val="00AE69DF"/>
    <w:rsid w:val="00B6377F"/>
    <w:rsid w:val="00BA3208"/>
    <w:rsid w:val="00BD29D6"/>
    <w:rsid w:val="00BF1B78"/>
    <w:rsid w:val="00CB009F"/>
    <w:rsid w:val="00CB49C6"/>
    <w:rsid w:val="00CB4EA7"/>
    <w:rsid w:val="00D115D6"/>
    <w:rsid w:val="00D255F1"/>
    <w:rsid w:val="00D34B86"/>
    <w:rsid w:val="00D43757"/>
    <w:rsid w:val="00D65CAB"/>
    <w:rsid w:val="00DD1B67"/>
    <w:rsid w:val="00DD5F98"/>
    <w:rsid w:val="00DD6052"/>
    <w:rsid w:val="00E468A1"/>
    <w:rsid w:val="00EC4506"/>
    <w:rsid w:val="00F14190"/>
    <w:rsid w:val="00F83731"/>
    <w:rsid w:val="00F87BFB"/>
    <w:rsid w:val="00F91C7E"/>
    <w:rsid w:val="00FB2FFE"/>
    <w:rsid w:val="00FF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F87BFB"/>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2E3BC5"/>
    <w:pPr>
      <w:spacing w:before="360" w:after="240" w:line="240" w:lineRule="auto"/>
      <w:outlineLvl w:val="0"/>
    </w:pPr>
    <w:rPr>
      <w:b/>
      <w:color w:val="104F75"/>
      <w:sz w:val="36"/>
    </w:rPr>
  </w:style>
  <w:style w:type="paragraph" w:styleId="Heading2">
    <w:name w:val="heading 2"/>
    <w:basedOn w:val="Normal"/>
    <w:next w:val="Normal"/>
    <w:link w:val="Heading2Char"/>
    <w:qFormat/>
    <w:rsid w:val="002E3BC5"/>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E3BC5"/>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table" w:styleId="TableGrid">
    <w:name w:val="Table Grid"/>
    <w:basedOn w:val="TableNormal"/>
    <w:uiPriority w:val="59"/>
    <w:rsid w:val="0056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3BC5"/>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2E3BC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E3BC5"/>
    <w:rPr>
      <w:rFonts w:ascii="Arial" w:eastAsia="Times New Roman" w:hAnsi="Arial" w:cs="Times New Roman"/>
      <w:b/>
      <w:bCs/>
      <w:color w:val="104F75"/>
      <w:sz w:val="28"/>
      <w:szCs w:val="28"/>
      <w:lang w:eastAsia="en-GB"/>
    </w:rPr>
  </w:style>
  <w:style w:type="character" w:styleId="Hyperlink">
    <w:name w:val="Hyperlink"/>
    <w:uiPriority w:val="99"/>
    <w:unhideWhenUsed/>
    <w:qFormat/>
    <w:rsid w:val="002E3BC5"/>
    <w:rPr>
      <w:rFonts w:ascii="Arial" w:hAnsi="Arial"/>
      <w:color w:val="0000FF"/>
      <w:sz w:val="24"/>
      <w:u w:val="single"/>
    </w:rPr>
  </w:style>
  <w:style w:type="paragraph" w:styleId="ListParagraph">
    <w:name w:val="List Paragraph"/>
    <w:basedOn w:val="Normal"/>
    <w:uiPriority w:val="34"/>
    <w:qFormat/>
    <w:rsid w:val="002E3BC5"/>
    <w:pPr>
      <w:numPr>
        <w:numId w:val="5"/>
      </w:numPr>
      <w:spacing w:after="24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Jennie Jackson</cp:lastModifiedBy>
  <cp:revision>7</cp:revision>
  <dcterms:created xsi:type="dcterms:W3CDTF">2018-04-30T09:21:00Z</dcterms:created>
  <dcterms:modified xsi:type="dcterms:W3CDTF">2018-06-26T07:00:00Z</dcterms:modified>
</cp:coreProperties>
</file>