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16304943"/>
        <w:docPartObj>
          <w:docPartGallery w:val="Cover Pages"/>
          <w:docPartUnique/>
        </w:docPartObj>
      </w:sdtPr>
      <w:sdtEndPr>
        <w:rPr>
          <w:lang w:val="en-GB"/>
        </w:rPr>
      </w:sdtEndPr>
      <w:sdtContent>
        <w:p w:rsidR="00123E6F" w:rsidRPr="00481388" w:rsidRDefault="0026512A">
          <w:r>
            <w:rPr>
              <w:noProof/>
              <w:lang w:val="en-GB" w:eastAsia="en-GB"/>
            </w:rPr>
            <w:pict>
              <v:shapetype id="_x0000_t202" coordsize="21600,21600" o:spt="202" path="m,l,21600r21600,l21600,xe">
                <v:stroke joinstyle="miter"/>
                <v:path gradientshapeok="t" o:connecttype="rect"/>
              </v:shapetype>
              <v:shape id="Text Box 1" o:spid="_x0000_s1027" type="#_x0000_t202" style="position:absolute;margin-left:-27.25pt;margin-top:-480.3pt;width:516pt;height:205.5pt;z-index:25165926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" filled="f" stroked="f">
                <v:textbox>
                  <w:txbxContent>
                    <w:p w:rsidR="00CA69B4" w:rsidRPr="00E71A3A" w:rsidRDefault="00CA69B4" w:rsidP="00E71A3A">
                      <w:pPr>
                        <w:jc w:val="center"/>
                        <w:rPr>
                          <w:rFonts w:ascii="Helvetica Neue" w:hAnsi="Helvetica Neue"/>
                          <w:b/>
                          <w:bCs/>
                          <w:color w:val="FFFFFF" w:themeColor="background1"/>
                          <w:sz w:val="90"/>
                          <w:szCs w:val="96"/>
                        </w:rPr>
                      </w:pPr>
                      <w:r w:rsidRPr="00E71A3A">
                        <w:rPr>
                          <w:rFonts w:ascii="Helvetica Neue" w:hAnsi="Helvetica Neue"/>
                          <w:b/>
                          <w:bCs/>
                          <w:color w:val="FFFFFF" w:themeColor="background1"/>
                          <w:sz w:val="90"/>
                          <w:szCs w:val="96"/>
                        </w:rPr>
                        <w:t>Wise Owl Trust</w:t>
                      </w:r>
                    </w:p>
                    <w:p w:rsidR="00BD7AD8" w:rsidRDefault="00BD7AD8"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Visitor + Volunteer Agreement</w:t>
                      </w:r>
                    </w:p>
                    <w:p w:rsidR="00BD7AD8" w:rsidRDefault="00BD7AD8"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Old Hall Drive Academy</w:t>
                      </w:r>
                    </w:p>
                    <w:p w:rsidR="00CA69B4" w:rsidRPr="00BD7AD8" w:rsidRDefault="00BD7AD8" w:rsidP="00E71A3A">
                      <w:pPr>
                        <w:jc w:val="center"/>
                        <w:rPr>
                          <w:rFonts w:ascii="Arial" w:hAnsi="Arial" w:cs="Arial"/>
                          <w:b/>
                          <w:bCs/>
                          <w:color w:val="FFFFFF" w:themeColor="background1"/>
                          <w:sz w:val="32"/>
                          <w:szCs w:val="32"/>
                        </w:rPr>
                      </w:pPr>
                      <w:r w:rsidRPr="00BD7AD8">
                        <w:rPr>
                          <w:rFonts w:ascii="Arial" w:hAnsi="Arial" w:cs="Arial"/>
                          <w:b/>
                          <w:bCs/>
                          <w:color w:val="FFFFFF" w:themeColor="background1"/>
                          <w:sz w:val="32"/>
                          <w:szCs w:val="32"/>
                        </w:rPr>
                        <w:t>Version 1</w:t>
                      </w:r>
                    </w:p>
                  </w:txbxContent>
                </v:textbox>
                <w10:wrap anchorx="margin"/>
              </v:shape>
            </w:pict>
          </w:r>
          <w:r>
            <w:rPr>
              <w:noProof/>
              <w:lang w:val="en-GB" w:eastAsia="en-GB"/>
            </w:rPr>
            <w:pict>
              <v:shape id="Text Box 2" o:spid="_x0000_s1026" type="#_x0000_t202" style="position:absolute;margin-left:1.15pt;margin-top:-256.8pt;width:474pt;height:125.65pt;z-index:2516613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" filled="f" stroked="f">
                <v:textbox>
                  <w:txbxContent>
                    <w:p w:rsidR="00CA69B4" w:rsidRPr="00E71A3A" w:rsidRDefault="00CA69B4"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Approved by Wise Owl Trust:  </w:t>
                      </w:r>
                      <w:r w:rsidR="00776C2C">
                        <w:rPr>
                          <w:rFonts w:eastAsiaTheme="minorEastAsia" w:cs="Arial"/>
                          <w:color w:val="FFFFFF" w:themeColor="background1"/>
                          <w:sz w:val="28"/>
                          <w:szCs w:val="28"/>
                          <w:lang w:eastAsia="ja-JP"/>
                        </w:rPr>
                        <w:t>Novem</w:t>
                      </w:r>
                      <w:r w:rsidR="007C1A37">
                        <w:rPr>
                          <w:rFonts w:eastAsiaTheme="minorEastAsia" w:cs="Arial"/>
                          <w:color w:val="FFFFFF" w:themeColor="background1"/>
                          <w:sz w:val="28"/>
                          <w:szCs w:val="28"/>
                          <w:lang w:eastAsia="ja-JP"/>
                        </w:rPr>
                        <w:t xml:space="preserve">ber 2017 </w:t>
                      </w:r>
                    </w:p>
                    <w:p w:rsidR="00CA69B4" w:rsidRPr="00E71A3A" w:rsidRDefault="00CA69B4" w:rsidP="001D0ADA">
                      <w:pPr>
                        <w:rPr>
                          <w:rFonts w:eastAsiaTheme="minorEastAsia" w:cs="Arial"/>
                          <w:color w:val="FFFFFF" w:themeColor="background1"/>
                          <w:sz w:val="28"/>
                          <w:szCs w:val="28"/>
                          <w:lang w:eastAsia="ja-JP"/>
                        </w:rPr>
                      </w:pPr>
                    </w:p>
                    <w:p w:rsidR="00CA69B4" w:rsidRPr="00E71A3A" w:rsidRDefault="00CA69B4"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Due for review</w:t>
                      </w:r>
                      <w:r w:rsidR="00BD7AD8">
                        <w:rPr>
                          <w:rFonts w:eastAsiaTheme="minorEastAsia" w:cs="Arial"/>
                          <w:color w:val="FFFFFF" w:themeColor="background1"/>
                          <w:sz w:val="28"/>
                          <w:szCs w:val="28"/>
                          <w:lang w:eastAsia="ja-JP"/>
                        </w:rPr>
                        <w:t xml:space="preserve"> by One Education </w:t>
                      </w:r>
                      <w:r w:rsidRPr="00E71A3A">
                        <w:rPr>
                          <w:rFonts w:eastAsiaTheme="minorEastAsia" w:cs="Arial"/>
                          <w:color w:val="FFFFFF" w:themeColor="background1"/>
                          <w:sz w:val="28"/>
                          <w:szCs w:val="28"/>
                          <w:lang w:eastAsia="ja-JP"/>
                        </w:rPr>
                        <w:t xml:space="preserve">: </w:t>
                      </w:r>
                      <w:r w:rsidR="00BD7AD8">
                        <w:rPr>
                          <w:rFonts w:eastAsiaTheme="minorEastAsia" w:cs="Arial"/>
                          <w:color w:val="FFFFFF" w:themeColor="background1"/>
                          <w:sz w:val="28"/>
                          <w:szCs w:val="28"/>
                          <w:lang w:eastAsia="ja-JP"/>
                        </w:rPr>
                        <w:t xml:space="preserve">September </w:t>
                      </w:r>
                      <w:r w:rsidR="00D16EAD">
                        <w:rPr>
                          <w:rFonts w:eastAsiaTheme="minorEastAsia" w:cs="Arial"/>
                          <w:color w:val="FFFFFF" w:themeColor="background1"/>
                          <w:sz w:val="28"/>
                          <w:szCs w:val="28"/>
                          <w:lang w:eastAsia="ja-JP"/>
                        </w:rPr>
                        <w:t xml:space="preserve"> </w:t>
                      </w:r>
                      <w:r w:rsidR="00D16EAD">
                        <w:rPr>
                          <w:rFonts w:eastAsiaTheme="minorEastAsia" w:cs="Arial"/>
                          <w:color w:val="FFFFFF" w:themeColor="background1"/>
                          <w:sz w:val="28"/>
                          <w:szCs w:val="28"/>
                          <w:lang w:eastAsia="ja-JP"/>
                        </w:rPr>
                        <w:t>201</w:t>
                      </w:r>
                      <w:r w:rsidR="009D6FCE">
                        <w:rPr>
                          <w:rFonts w:eastAsiaTheme="minorEastAsia" w:cs="Arial"/>
                          <w:color w:val="FFFFFF" w:themeColor="background1"/>
                          <w:sz w:val="28"/>
                          <w:szCs w:val="28"/>
                          <w:lang w:eastAsia="ja-JP"/>
                        </w:rPr>
                        <w:t>9</w:t>
                      </w:r>
                    </w:p>
                  </w:txbxContent>
                </v:textbox>
              </v:shape>
            </w:pict>
          </w:r>
        </w:p>
      </w:sdtContent>
    </w:sdt>
    <w:p w:rsidR="00123E6F" w:rsidRDefault="00123E6F">
      <w:pPr>
        <w:rPr>
          <w:lang w:val="en-GB"/>
        </w:rPr>
        <w:sectPr w:rsidR="00123E6F" w:rsidSect="00C86307">
          <w:headerReference w:type="even" r:id="rId8"/>
          <w:footerReference w:type="default" r:id="rId9"/>
          <w:headerReference w:type="first" r:id="rId10"/>
          <w:pgSz w:w="11900" w:h="16840"/>
          <w:pgMar w:top="1440" w:right="1440" w:bottom="1440" w:left="1440" w:header="0" w:footer="0" w:gutter="0"/>
          <w:cols w:space="720"/>
          <w:titlePg/>
          <w:docGrid w:linePitch="360"/>
        </w:sectPr>
      </w:pPr>
    </w:p>
    <w:p w:rsidR="00BD7AD8" w:rsidRPr="00BD7AD8" w:rsidRDefault="00BD7AD8" w:rsidP="00BD7AD8">
      <w:pPr>
        <w:pStyle w:val="BodyText"/>
        <w:spacing w:before="67" w:line="276" w:lineRule="auto"/>
        <w:ind w:left="132" w:right="133"/>
      </w:pPr>
      <w:r w:rsidRPr="00BD7AD8">
        <w:lastRenderedPageBreak/>
        <w:t xml:space="preserve">This policy and procedure has been produced by One Education’s HR and People service. The HR and People team provides management and HR support and advice to schools and academies purchasing their services under an agreed Service Agreement. For further information please contact the HR and People team via the </w:t>
      </w:r>
      <w:proofErr w:type="spellStart"/>
      <w:r w:rsidRPr="00BD7AD8">
        <w:t>HROne</w:t>
      </w:r>
      <w:proofErr w:type="spellEnd"/>
      <w:r w:rsidRPr="00BD7AD8">
        <w:t xml:space="preserve"> Helpline: 0844 967 1112 (local rate from landline) or </w:t>
      </w:r>
      <w:proofErr w:type="spellStart"/>
      <w:r w:rsidRPr="00BD7AD8">
        <w:t>HROne</w:t>
      </w:r>
      <w:proofErr w:type="spellEnd"/>
      <w:r w:rsidRPr="00BD7AD8">
        <w:t xml:space="preserve"> Helpline Email: </w:t>
      </w:r>
      <w:hyperlink r:id="rId11">
        <w:r w:rsidRPr="00BD7AD8">
          <w:rPr>
            <w:color w:val="0000FF"/>
            <w:u w:val="single" w:color="0000FF"/>
          </w:rPr>
          <w:t>hrpeople@oneeducation.co.uk</w:t>
        </w:r>
        <w:r w:rsidRPr="00BD7AD8">
          <w:rPr>
            <w:color w:val="0000FF"/>
          </w:rPr>
          <w:t xml:space="preserve"> </w:t>
        </w:r>
      </w:hyperlink>
      <w:r w:rsidRPr="00BD7AD8">
        <w:t xml:space="preserve">Website: </w:t>
      </w:r>
      <w:hyperlink r:id="rId12">
        <w:r w:rsidRPr="00BD7AD8">
          <w:rPr>
            <w:color w:val="0000FF"/>
            <w:u w:val="single" w:color="0000FF"/>
          </w:rPr>
          <w:t>www.oneeducation.co.uk</w:t>
        </w:r>
      </w:hyperlink>
    </w:p>
    <w:p w:rsidR="00BD7AD8" w:rsidRPr="00BD7AD8" w:rsidRDefault="00BD7AD8" w:rsidP="00BD7AD8">
      <w:pPr>
        <w:pStyle w:val="BodyText"/>
        <w:spacing w:before="199"/>
        <w:ind w:left="132" w:right="500"/>
      </w:pPr>
      <w:r w:rsidRPr="00BD7AD8">
        <w:t>This document is recommended for adoption by all schools. References in this document to the Headteacher include a reference to an academy or free school Principal.</w:t>
      </w:r>
    </w:p>
    <w:p w:rsidR="00BD7AD8" w:rsidRPr="00BD7AD8" w:rsidRDefault="00BD7AD8" w:rsidP="00BD7AD8">
      <w:pPr>
        <w:pStyle w:val="BodyText"/>
      </w:pPr>
    </w:p>
    <w:p w:rsidR="00BD7AD8" w:rsidRPr="00BD7AD8" w:rsidRDefault="00BD7AD8" w:rsidP="00BD7AD8">
      <w:pPr>
        <w:pStyle w:val="BodyText"/>
      </w:pPr>
    </w:p>
    <w:p w:rsidR="00BD7AD8" w:rsidRPr="00BD7AD8" w:rsidRDefault="00BD7AD8" w:rsidP="00BD7AD8">
      <w:pPr>
        <w:pStyle w:val="BodyText"/>
      </w:pPr>
    </w:p>
    <w:p w:rsidR="00BD7AD8" w:rsidRPr="00BD7AD8" w:rsidRDefault="00BD7AD8" w:rsidP="00BD7AD8">
      <w:pPr>
        <w:pStyle w:val="BodyText"/>
        <w:spacing w:before="10"/>
      </w:pPr>
    </w:p>
    <w:p w:rsidR="00BD7AD8" w:rsidRPr="00BD7AD8" w:rsidRDefault="00BD7AD8" w:rsidP="00BD7AD8">
      <w:pPr>
        <w:rPr>
          <w:rFonts w:ascii="Arial" w:hAnsi="Arial" w:cs="Arial"/>
        </w:rPr>
        <w:sectPr w:rsidR="00BD7AD8" w:rsidRPr="00BD7AD8">
          <w:footerReference w:type="default" r:id="rId13"/>
          <w:pgSz w:w="11910" w:h="16840"/>
          <w:pgMar w:top="1160" w:right="1000" w:bottom="1240" w:left="1000" w:header="0" w:footer="1044" w:gutter="0"/>
          <w:pgNumType w:start="2"/>
          <w:cols w:space="720"/>
        </w:sectPr>
      </w:pPr>
    </w:p>
    <w:p w:rsidR="00482D10" w:rsidRPr="0049380B" w:rsidRDefault="00482D10" w:rsidP="00482D10">
      <w:pPr>
        <w:rPr>
          <w:rFonts w:cs="Arial"/>
          <w:b/>
          <w:sz w:val="32"/>
          <w:szCs w:val="32"/>
        </w:rPr>
      </w:pPr>
      <w:r w:rsidRPr="00482D10">
        <w:rPr>
          <w:rFonts w:cs="Arial"/>
          <w:b/>
          <w:noProof/>
          <w:sz w:val="32"/>
          <w:szCs w:val="32"/>
          <w:lang w:val="en-GB" w:eastAsia="en-GB"/>
        </w:rPr>
        <w:lastRenderedPageBreak/>
        <w:drawing>
          <wp:anchor distT="0" distB="0" distL="114300" distR="114300" simplePos="0" relativeHeight="251665408" behindDoc="1" locked="0" layoutInCell="1" allowOverlap="1">
            <wp:simplePos x="0" y="0"/>
            <wp:positionH relativeFrom="page">
              <wp:posOffset>6181725</wp:posOffset>
            </wp:positionH>
            <wp:positionV relativeFrom="page">
              <wp:posOffset>228600</wp:posOffset>
            </wp:positionV>
            <wp:extent cx="895350" cy="895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95350" cy="895350"/>
                    </a:xfrm>
                    <a:prstGeom prst="rect">
                      <a:avLst/>
                    </a:prstGeom>
                  </pic:spPr>
                </pic:pic>
              </a:graphicData>
            </a:graphic>
          </wp:anchor>
        </w:drawing>
      </w:r>
      <w:r w:rsidRPr="0049380B">
        <w:rPr>
          <w:rFonts w:cs="Arial"/>
          <w:b/>
          <w:sz w:val="32"/>
          <w:szCs w:val="32"/>
        </w:rPr>
        <w:t>Visitor and Volunteer Agreement</w:t>
      </w:r>
    </w:p>
    <w:p w:rsidR="00482D10" w:rsidRDefault="00482D10" w:rsidP="00482D10">
      <w:pPr>
        <w:jc w:val="center"/>
        <w:rPr>
          <w:rFonts w:cs="Arial"/>
          <w:b/>
        </w:rPr>
      </w:pPr>
    </w:p>
    <w:p w:rsidR="00482D10" w:rsidRDefault="00482D10" w:rsidP="00482D10">
      <w:pPr>
        <w:jc w:val="both"/>
        <w:rPr>
          <w:rFonts w:cs="Arial"/>
          <w:sz w:val="20"/>
          <w:szCs w:val="20"/>
        </w:rPr>
      </w:pPr>
      <w:r>
        <w:rPr>
          <w:rFonts w:cs="Arial"/>
          <w:sz w:val="20"/>
          <w:szCs w:val="20"/>
        </w:rPr>
        <w:t>Visitors and volunteers at Old Hall Drive Academy bring with them a wealth of skills and experience that can enhance the learning opportunities of our students.</w:t>
      </w:r>
    </w:p>
    <w:p w:rsidR="00482D10" w:rsidRDefault="00482D10" w:rsidP="00482D10">
      <w:pPr>
        <w:jc w:val="both"/>
        <w:rPr>
          <w:rFonts w:cs="Arial"/>
          <w:sz w:val="20"/>
          <w:szCs w:val="20"/>
        </w:rPr>
      </w:pPr>
    </w:p>
    <w:p w:rsidR="00482D10" w:rsidRDefault="00482D10" w:rsidP="00482D10">
      <w:pPr>
        <w:jc w:val="both"/>
        <w:rPr>
          <w:rFonts w:cs="Arial"/>
          <w:b/>
          <w:sz w:val="20"/>
          <w:szCs w:val="20"/>
        </w:rPr>
      </w:pPr>
      <w:r>
        <w:rPr>
          <w:rFonts w:cs="Arial"/>
          <w:b/>
          <w:sz w:val="20"/>
          <w:szCs w:val="20"/>
        </w:rPr>
        <w:t>Aims and Values</w:t>
      </w:r>
    </w:p>
    <w:p w:rsidR="00482D10" w:rsidRDefault="00482D10" w:rsidP="00482D10">
      <w:pPr>
        <w:jc w:val="both"/>
        <w:rPr>
          <w:rFonts w:cs="Arial"/>
          <w:sz w:val="20"/>
          <w:szCs w:val="20"/>
        </w:rPr>
      </w:pPr>
      <w:r>
        <w:rPr>
          <w:rFonts w:cs="Arial"/>
          <w:sz w:val="20"/>
          <w:szCs w:val="20"/>
        </w:rPr>
        <w:t>All adults who work in our Academy, whether a paid member of staff or volunteer, are expected to work and behave in such a way as to actively support our aims and values as listed below:</w:t>
      </w:r>
    </w:p>
    <w:p w:rsidR="00482D10" w:rsidRDefault="00482D10" w:rsidP="00482D10">
      <w:pPr>
        <w:numPr>
          <w:ilvl w:val="0"/>
          <w:numId w:val="1"/>
        </w:numPr>
        <w:tabs>
          <w:tab w:val="clear" w:pos="502"/>
          <w:tab w:val="num" w:pos="720"/>
        </w:tabs>
        <w:ind w:left="720"/>
        <w:jc w:val="both"/>
        <w:rPr>
          <w:rFonts w:cs="Arial"/>
          <w:sz w:val="20"/>
          <w:szCs w:val="20"/>
        </w:rPr>
      </w:pPr>
      <w:r>
        <w:rPr>
          <w:rFonts w:cs="Arial"/>
          <w:sz w:val="20"/>
          <w:szCs w:val="20"/>
        </w:rPr>
        <w:t>We aim to safeguard and promote the welfare of all students in our care by providing an environment in which they are safe and secure and can be supported in their physical and emotional needs.</w:t>
      </w:r>
    </w:p>
    <w:p w:rsidR="00482D10" w:rsidRDefault="00482D10" w:rsidP="00482D10">
      <w:pPr>
        <w:numPr>
          <w:ilvl w:val="0"/>
          <w:numId w:val="2"/>
        </w:numPr>
        <w:jc w:val="both"/>
        <w:rPr>
          <w:rFonts w:cs="Arial"/>
          <w:sz w:val="20"/>
          <w:szCs w:val="20"/>
        </w:rPr>
      </w:pPr>
      <w:r>
        <w:rPr>
          <w:rFonts w:cs="Arial"/>
          <w:sz w:val="20"/>
          <w:szCs w:val="20"/>
        </w:rPr>
        <w:t>We aim to provide a happy and healthy Academy environment where students and adults respect each other and take responsibility for their own actions.</w:t>
      </w:r>
    </w:p>
    <w:p w:rsidR="00482D10" w:rsidRDefault="00482D10" w:rsidP="00482D10">
      <w:pPr>
        <w:numPr>
          <w:ilvl w:val="0"/>
          <w:numId w:val="2"/>
        </w:numPr>
        <w:jc w:val="both"/>
        <w:rPr>
          <w:rFonts w:cs="Arial"/>
          <w:sz w:val="20"/>
          <w:szCs w:val="20"/>
        </w:rPr>
      </w:pPr>
      <w:r>
        <w:rPr>
          <w:rFonts w:cs="Arial"/>
          <w:sz w:val="20"/>
          <w:szCs w:val="20"/>
        </w:rPr>
        <w:t>We support a policy of inclusion, where there are equal opportunities for all.</w:t>
      </w:r>
    </w:p>
    <w:p w:rsidR="00482D10" w:rsidRDefault="00482D10" w:rsidP="00482D10">
      <w:pPr>
        <w:numPr>
          <w:ilvl w:val="0"/>
          <w:numId w:val="2"/>
        </w:numPr>
        <w:jc w:val="both"/>
        <w:rPr>
          <w:rFonts w:cs="Arial"/>
          <w:sz w:val="20"/>
          <w:szCs w:val="20"/>
        </w:rPr>
      </w:pPr>
      <w:r>
        <w:rPr>
          <w:rFonts w:cs="Arial"/>
          <w:sz w:val="20"/>
          <w:szCs w:val="20"/>
        </w:rPr>
        <w:t>We will provide a curriculum that is broad and balanced, that will help students prepare for the opportunities and responsibilities that are needed for now and later in life.</w:t>
      </w:r>
    </w:p>
    <w:p w:rsidR="00482D10" w:rsidRDefault="00482D10" w:rsidP="00482D10">
      <w:pPr>
        <w:numPr>
          <w:ilvl w:val="0"/>
          <w:numId w:val="2"/>
        </w:numPr>
        <w:jc w:val="both"/>
        <w:rPr>
          <w:rFonts w:cs="Arial"/>
          <w:sz w:val="20"/>
          <w:szCs w:val="20"/>
        </w:rPr>
      </w:pPr>
      <w:r>
        <w:rPr>
          <w:rFonts w:cs="Arial"/>
          <w:sz w:val="20"/>
          <w:szCs w:val="20"/>
        </w:rPr>
        <w:t>We expect everyone to achieve outstanding standards of work and behaviour both inside and outside the Academy.</w:t>
      </w:r>
    </w:p>
    <w:p w:rsidR="00482D10" w:rsidRDefault="00482D10" w:rsidP="00482D10">
      <w:pPr>
        <w:numPr>
          <w:ilvl w:val="0"/>
          <w:numId w:val="2"/>
        </w:numPr>
        <w:jc w:val="both"/>
        <w:rPr>
          <w:rFonts w:cs="Arial"/>
          <w:sz w:val="20"/>
          <w:szCs w:val="20"/>
        </w:rPr>
      </w:pPr>
      <w:r>
        <w:rPr>
          <w:rFonts w:cs="Arial"/>
          <w:sz w:val="20"/>
          <w:szCs w:val="20"/>
        </w:rPr>
        <w:t>We will encourage the students to develop spiritually, morally, culturally, mentally and physically.</w:t>
      </w:r>
    </w:p>
    <w:p w:rsidR="00482D10" w:rsidRDefault="00482D10" w:rsidP="00482D10">
      <w:pPr>
        <w:numPr>
          <w:ilvl w:val="0"/>
          <w:numId w:val="2"/>
        </w:numPr>
        <w:jc w:val="both"/>
        <w:rPr>
          <w:rFonts w:cs="Arial"/>
          <w:sz w:val="20"/>
          <w:szCs w:val="20"/>
        </w:rPr>
      </w:pPr>
      <w:r>
        <w:rPr>
          <w:rFonts w:cs="Arial"/>
          <w:sz w:val="20"/>
          <w:szCs w:val="20"/>
        </w:rPr>
        <w:t>We strongly believe that communication is crucial between all staff, parents and children and we will foster an ethos of openness whilst maintaining appropriate confidentiality.</w:t>
      </w:r>
    </w:p>
    <w:p w:rsidR="00482D10" w:rsidRDefault="00482D10" w:rsidP="00482D10">
      <w:pPr>
        <w:jc w:val="both"/>
        <w:rPr>
          <w:rFonts w:cs="Arial"/>
          <w:sz w:val="20"/>
          <w:szCs w:val="20"/>
        </w:rPr>
      </w:pPr>
    </w:p>
    <w:p w:rsidR="00482D10" w:rsidRDefault="00482D10" w:rsidP="00482D10">
      <w:pPr>
        <w:jc w:val="both"/>
        <w:rPr>
          <w:rFonts w:cs="Arial"/>
          <w:b/>
          <w:sz w:val="20"/>
          <w:szCs w:val="20"/>
        </w:rPr>
      </w:pPr>
      <w:r>
        <w:rPr>
          <w:rFonts w:cs="Arial"/>
          <w:b/>
          <w:sz w:val="20"/>
          <w:szCs w:val="20"/>
        </w:rPr>
        <w:t>Confidentiality</w:t>
      </w:r>
    </w:p>
    <w:p w:rsidR="00482D10" w:rsidRDefault="00482D10" w:rsidP="00482D10">
      <w:pPr>
        <w:jc w:val="both"/>
        <w:rPr>
          <w:rFonts w:cs="Arial"/>
          <w:sz w:val="20"/>
          <w:szCs w:val="20"/>
        </w:rPr>
      </w:pPr>
      <w:r>
        <w:rPr>
          <w:rFonts w:cs="Arial"/>
          <w:sz w:val="20"/>
          <w:szCs w:val="20"/>
        </w:rPr>
        <w:t>Volunteers in our Academy are bound by a code of confidentiality.   Any concerns that visitors and volunteers may have about the students they come into contact with should only be discussed with other members of staff.  Visitors and volunteers concerned about what another adult in the Academy says or does, should raise the matter directly with a senior member of staff.</w:t>
      </w:r>
    </w:p>
    <w:p w:rsidR="00482D10" w:rsidRDefault="00482D10" w:rsidP="00482D10">
      <w:pPr>
        <w:jc w:val="both"/>
        <w:rPr>
          <w:rFonts w:cs="Arial"/>
          <w:sz w:val="20"/>
          <w:szCs w:val="20"/>
        </w:rPr>
      </w:pPr>
    </w:p>
    <w:p w:rsidR="00482D10" w:rsidRDefault="00482D10" w:rsidP="00482D10">
      <w:pPr>
        <w:jc w:val="both"/>
        <w:rPr>
          <w:rFonts w:cs="Arial"/>
          <w:b/>
          <w:sz w:val="20"/>
          <w:szCs w:val="20"/>
        </w:rPr>
      </w:pPr>
      <w:r>
        <w:rPr>
          <w:rFonts w:cs="Arial"/>
          <w:b/>
          <w:sz w:val="20"/>
          <w:szCs w:val="20"/>
        </w:rPr>
        <w:t>Supervision</w:t>
      </w:r>
    </w:p>
    <w:p w:rsidR="00482D10" w:rsidRDefault="00482D10" w:rsidP="00482D10">
      <w:pPr>
        <w:jc w:val="both"/>
        <w:rPr>
          <w:rFonts w:cs="Arial"/>
          <w:sz w:val="20"/>
          <w:szCs w:val="20"/>
        </w:rPr>
      </w:pPr>
      <w:r>
        <w:rPr>
          <w:rFonts w:cs="Arial"/>
          <w:sz w:val="20"/>
          <w:szCs w:val="20"/>
        </w:rPr>
        <w:t>All visitors and volunteers are under the supervision of a member of staff who retains responsibility for the students at all times.  Visitors and volunteers should have clear guidance from that member of staff as to how an activity involving students may be carried out and what the expected outcomes of any activity are. Visitors and volunteers are encouraged to speak to a member of staff if they have a query about any aspect of a student’s understanding or behaviour.</w:t>
      </w:r>
    </w:p>
    <w:p w:rsidR="00482D10" w:rsidRDefault="00482D10" w:rsidP="00482D10">
      <w:pPr>
        <w:jc w:val="both"/>
        <w:rPr>
          <w:rFonts w:cs="Arial"/>
          <w:sz w:val="20"/>
          <w:szCs w:val="20"/>
        </w:rPr>
      </w:pPr>
    </w:p>
    <w:p w:rsidR="00482D10" w:rsidRDefault="00482D10" w:rsidP="00482D10">
      <w:pPr>
        <w:jc w:val="both"/>
        <w:rPr>
          <w:rFonts w:cs="Arial"/>
          <w:b/>
          <w:sz w:val="20"/>
          <w:szCs w:val="20"/>
        </w:rPr>
      </w:pPr>
      <w:r>
        <w:rPr>
          <w:rFonts w:cs="Arial"/>
          <w:b/>
          <w:sz w:val="20"/>
          <w:szCs w:val="20"/>
        </w:rPr>
        <w:t>Health &amp; Safety</w:t>
      </w:r>
    </w:p>
    <w:p w:rsidR="00482D10" w:rsidRDefault="00482D10" w:rsidP="00482D10">
      <w:pPr>
        <w:jc w:val="both"/>
        <w:rPr>
          <w:rFonts w:cs="Arial"/>
          <w:sz w:val="20"/>
          <w:szCs w:val="20"/>
        </w:rPr>
      </w:pPr>
      <w:r>
        <w:rPr>
          <w:rFonts w:cs="Arial"/>
          <w:sz w:val="20"/>
          <w:szCs w:val="20"/>
        </w:rPr>
        <w:t>The Academy has a Health and Safety Policy available on request from reception or on our Academy website.  Staff ensure that visitors and volunteers are made aware of any emergency procedures (e.g. what to do in the case of a fire alarm) and about any safety issues associated with a particular task (e.g. during a practical task). Visitors and volunteers are asked to exercise due care and attention and report any obvious hazards or concerns to the relevant member of staff.</w:t>
      </w:r>
    </w:p>
    <w:p w:rsidR="00482D10" w:rsidRDefault="00482D10" w:rsidP="00482D10">
      <w:pPr>
        <w:jc w:val="both"/>
        <w:rPr>
          <w:rFonts w:cs="Arial"/>
          <w:b/>
          <w:sz w:val="20"/>
          <w:szCs w:val="20"/>
        </w:rPr>
      </w:pPr>
    </w:p>
    <w:p w:rsidR="00482D10" w:rsidRDefault="00482D10" w:rsidP="00482D10">
      <w:pPr>
        <w:jc w:val="both"/>
        <w:rPr>
          <w:rFonts w:cs="Arial"/>
          <w:b/>
          <w:sz w:val="20"/>
          <w:szCs w:val="20"/>
        </w:rPr>
      </w:pPr>
      <w:r>
        <w:rPr>
          <w:rFonts w:cs="Arial"/>
          <w:b/>
          <w:sz w:val="20"/>
          <w:szCs w:val="20"/>
        </w:rPr>
        <w:t>Safeguarding Children</w:t>
      </w:r>
    </w:p>
    <w:p w:rsidR="00482D10" w:rsidRDefault="00482D10" w:rsidP="00482D10">
      <w:pPr>
        <w:jc w:val="both"/>
        <w:rPr>
          <w:rFonts w:cs="Arial"/>
          <w:sz w:val="20"/>
          <w:szCs w:val="20"/>
        </w:rPr>
      </w:pPr>
      <w:r>
        <w:rPr>
          <w:rFonts w:cs="Arial"/>
          <w:sz w:val="20"/>
          <w:szCs w:val="20"/>
        </w:rPr>
        <w:t>The welfare of our students is paramount.  To ensure the safety of our students we adopt the following procedures:</w:t>
      </w:r>
    </w:p>
    <w:p w:rsidR="00482D10" w:rsidRDefault="00482D10" w:rsidP="00482D10">
      <w:pPr>
        <w:numPr>
          <w:ilvl w:val="0"/>
          <w:numId w:val="3"/>
        </w:numPr>
        <w:jc w:val="both"/>
        <w:rPr>
          <w:rFonts w:cs="Arial"/>
          <w:sz w:val="20"/>
          <w:szCs w:val="20"/>
        </w:rPr>
      </w:pPr>
      <w:r>
        <w:rPr>
          <w:rFonts w:cs="Arial"/>
          <w:sz w:val="20"/>
          <w:szCs w:val="20"/>
        </w:rPr>
        <w:t>All visitors and volunteers made aware of this agreement</w:t>
      </w:r>
    </w:p>
    <w:p w:rsidR="00482D10" w:rsidRDefault="00482D10" w:rsidP="00482D10">
      <w:pPr>
        <w:numPr>
          <w:ilvl w:val="0"/>
          <w:numId w:val="3"/>
        </w:numPr>
        <w:jc w:val="both"/>
        <w:rPr>
          <w:rFonts w:cs="Arial"/>
          <w:sz w:val="20"/>
          <w:szCs w:val="20"/>
        </w:rPr>
      </w:pPr>
      <w:r>
        <w:rPr>
          <w:rFonts w:cs="Arial"/>
          <w:sz w:val="20"/>
          <w:szCs w:val="20"/>
        </w:rPr>
        <w:t>Visitors and volunteers must wear an identification badge/lanyard whilst on the premises</w:t>
      </w:r>
    </w:p>
    <w:p w:rsidR="00482D10" w:rsidRDefault="00482D10" w:rsidP="00482D10">
      <w:pPr>
        <w:numPr>
          <w:ilvl w:val="0"/>
          <w:numId w:val="3"/>
        </w:numPr>
        <w:jc w:val="both"/>
        <w:rPr>
          <w:rFonts w:cs="Arial"/>
          <w:sz w:val="20"/>
          <w:szCs w:val="20"/>
        </w:rPr>
      </w:pPr>
      <w:r>
        <w:rPr>
          <w:rFonts w:cs="Arial"/>
          <w:sz w:val="20"/>
          <w:szCs w:val="20"/>
        </w:rPr>
        <w:t>The Academy reserves the right to ask for a character reference if necessary</w:t>
      </w:r>
    </w:p>
    <w:p w:rsidR="00482D10" w:rsidRDefault="00482D10" w:rsidP="00482D10">
      <w:pPr>
        <w:numPr>
          <w:ilvl w:val="0"/>
          <w:numId w:val="3"/>
        </w:numPr>
        <w:jc w:val="both"/>
        <w:rPr>
          <w:rFonts w:cs="Arial"/>
          <w:sz w:val="20"/>
          <w:szCs w:val="20"/>
        </w:rPr>
      </w:pPr>
      <w:r>
        <w:rPr>
          <w:rFonts w:cs="Arial"/>
          <w:sz w:val="20"/>
          <w:szCs w:val="20"/>
        </w:rPr>
        <w:t xml:space="preserve">Anyone visiting or volunteering on a regular basis and who has </w:t>
      </w:r>
      <w:r>
        <w:rPr>
          <w:rFonts w:cs="Arial"/>
          <w:sz w:val="20"/>
          <w:szCs w:val="20"/>
          <w:u w:val="single"/>
        </w:rPr>
        <w:t>substantial access</w:t>
      </w:r>
      <w:r>
        <w:rPr>
          <w:rFonts w:cs="Arial"/>
          <w:sz w:val="20"/>
          <w:szCs w:val="20"/>
        </w:rPr>
        <w:t xml:space="preserve"> to students </w:t>
      </w:r>
      <w:r>
        <w:rPr>
          <w:rFonts w:cs="Arial"/>
          <w:b/>
          <w:i/>
          <w:sz w:val="20"/>
          <w:szCs w:val="20"/>
        </w:rPr>
        <w:t>must</w:t>
      </w:r>
      <w:r>
        <w:rPr>
          <w:rFonts w:cs="Arial"/>
          <w:sz w:val="20"/>
          <w:szCs w:val="20"/>
        </w:rPr>
        <w:t xml:space="preserve"> have a full, up to date Enhanced DBS check.</w:t>
      </w:r>
    </w:p>
    <w:p w:rsidR="00482D10" w:rsidRPr="007C364B" w:rsidRDefault="00482D10" w:rsidP="00482D10">
      <w:pPr>
        <w:numPr>
          <w:ilvl w:val="0"/>
          <w:numId w:val="3"/>
        </w:numPr>
        <w:jc w:val="both"/>
        <w:rPr>
          <w:rFonts w:cs="Arial"/>
          <w:sz w:val="20"/>
          <w:szCs w:val="20"/>
        </w:rPr>
      </w:pPr>
      <w:r>
        <w:rPr>
          <w:rFonts w:cs="Arial"/>
          <w:sz w:val="20"/>
          <w:szCs w:val="20"/>
        </w:rPr>
        <w:t xml:space="preserve">All staff, visitors and volunteers are expected to adhere to the guidelines for working with children set out in the Safeguarding Children Board’s </w:t>
      </w:r>
      <w:r w:rsidRPr="007C364B">
        <w:rPr>
          <w:rFonts w:cs="Arial"/>
          <w:sz w:val="20"/>
          <w:szCs w:val="20"/>
        </w:rPr>
        <w:t>document “Guidance for Safe Working Practice for adults who work with children and young people”; a copy of which is available at reception if required.</w:t>
      </w:r>
    </w:p>
    <w:p w:rsidR="00482D10" w:rsidRPr="007C364B" w:rsidRDefault="00482D10" w:rsidP="00482D10">
      <w:pPr>
        <w:jc w:val="both"/>
        <w:rPr>
          <w:rFonts w:cs="Arial"/>
          <w:sz w:val="20"/>
          <w:szCs w:val="20"/>
        </w:rPr>
      </w:pPr>
    </w:p>
    <w:p w:rsidR="00482D10" w:rsidRDefault="00482D10" w:rsidP="00482D10">
      <w:pPr>
        <w:jc w:val="both"/>
        <w:rPr>
          <w:rFonts w:cs="Arial"/>
          <w:b/>
          <w:sz w:val="20"/>
          <w:szCs w:val="20"/>
        </w:rPr>
      </w:pPr>
      <w:r>
        <w:rPr>
          <w:rFonts w:cs="Arial"/>
          <w:b/>
          <w:sz w:val="20"/>
          <w:szCs w:val="20"/>
        </w:rPr>
        <w:t>Complaints Procedure</w:t>
      </w:r>
    </w:p>
    <w:p w:rsidR="00482D10" w:rsidRDefault="00482D10" w:rsidP="00482D10">
      <w:pPr>
        <w:jc w:val="both"/>
        <w:rPr>
          <w:rFonts w:cs="Arial"/>
          <w:sz w:val="20"/>
          <w:szCs w:val="20"/>
        </w:rPr>
      </w:pPr>
      <w:r>
        <w:rPr>
          <w:rFonts w:cs="Arial"/>
          <w:sz w:val="20"/>
          <w:szCs w:val="20"/>
        </w:rPr>
        <w:t xml:space="preserve">Any complaints about a visitor or volunteer will be referred to the Principal or Assistant Principal.  Any complaints made by a visitor or volunteer will also </w:t>
      </w:r>
      <w:proofErr w:type="gramStart"/>
      <w:r>
        <w:rPr>
          <w:rFonts w:cs="Arial"/>
          <w:sz w:val="20"/>
          <w:szCs w:val="20"/>
        </w:rPr>
        <w:t>be</w:t>
      </w:r>
      <w:proofErr w:type="gramEnd"/>
      <w:r>
        <w:rPr>
          <w:rFonts w:cs="Arial"/>
          <w:sz w:val="20"/>
          <w:szCs w:val="20"/>
        </w:rPr>
        <w:t xml:space="preserve"> referred to the Principal or Assistant Principal.</w:t>
      </w:r>
    </w:p>
    <w:p w:rsidR="00482D10" w:rsidRDefault="00482D10" w:rsidP="00482D10">
      <w:pPr>
        <w:jc w:val="both"/>
        <w:rPr>
          <w:rFonts w:cs="Arial"/>
          <w:sz w:val="20"/>
          <w:szCs w:val="20"/>
        </w:rPr>
      </w:pPr>
    </w:p>
    <w:p w:rsidR="00482D10" w:rsidRDefault="00482D10" w:rsidP="00482D10">
      <w:pPr>
        <w:jc w:val="both"/>
        <w:rPr>
          <w:rFonts w:cs="Arial"/>
          <w:b/>
          <w:sz w:val="20"/>
          <w:szCs w:val="20"/>
        </w:rPr>
      </w:pPr>
      <w:r>
        <w:rPr>
          <w:rFonts w:cs="Arial"/>
          <w:b/>
          <w:sz w:val="20"/>
          <w:szCs w:val="20"/>
        </w:rPr>
        <w:t>The Principal reserves the right to take the following actions:</w:t>
      </w:r>
    </w:p>
    <w:p w:rsidR="00482D10" w:rsidRDefault="00482D10" w:rsidP="00482D10">
      <w:pPr>
        <w:pStyle w:val="ListParagraph"/>
        <w:numPr>
          <w:ilvl w:val="0"/>
          <w:numId w:val="4"/>
        </w:numPr>
        <w:spacing w:after="0" w:line="240" w:lineRule="auto"/>
        <w:jc w:val="both"/>
        <w:rPr>
          <w:rFonts w:cs="Arial"/>
          <w:sz w:val="20"/>
          <w:szCs w:val="20"/>
        </w:rPr>
      </w:pPr>
      <w:r>
        <w:rPr>
          <w:rFonts w:cs="Arial"/>
          <w:sz w:val="20"/>
          <w:szCs w:val="20"/>
        </w:rPr>
        <w:t>To speak with the individual about a breach of our agreement and seek reassurance this will not happen again</w:t>
      </w:r>
    </w:p>
    <w:p w:rsidR="00482D10" w:rsidRDefault="00482D10" w:rsidP="00482D10">
      <w:pPr>
        <w:pStyle w:val="ListParagraph"/>
        <w:numPr>
          <w:ilvl w:val="0"/>
          <w:numId w:val="4"/>
        </w:numPr>
        <w:spacing w:after="0" w:line="240" w:lineRule="auto"/>
        <w:jc w:val="both"/>
        <w:rPr>
          <w:rFonts w:cs="Arial"/>
          <w:sz w:val="20"/>
          <w:szCs w:val="20"/>
        </w:rPr>
      </w:pPr>
      <w:r>
        <w:rPr>
          <w:rFonts w:cs="Arial"/>
          <w:sz w:val="20"/>
          <w:szCs w:val="20"/>
        </w:rPr>
        <w:lastRenderedPageBreak/>
        <w:t>Offer an alternative placement in another area of the Academy</w:t>
      </w:r>
    </w:p>
    <w:p w:rsidR="00482D10" w:rsidRDefault="00482D10" w:rsidP="00482D10">
      <w:pPr>
        <w:pStyle w:val="ListParagraph"/>
        <w:numPr>
          <w:ilvl w:val="0"/>
          <w:numId w:val="4"/>
        </w:numPr>
        <w:spacing w:after="0" w:line="240" w:lineRule="auto"/>
        <w:jc w:val="both"/>
        <w:rPr>
          <w:rFonts w:cs="Arial"/>
          <w:sz w:val="20"/>
          <w:szCs w:val="20"/>
        </w:rPr>
      </w:pPr>
      <w:r>
        <w:rPr>
          <w:rFonts w:cs="Arial"/>
          <w:sz w:val="20"/>
          <w:szCs w:val="20"/>
        </w:rPr>
        <w:t>Inform the visitor or volunteer that the Academy no longer supports their attendance at the establishment</w:t>
      </w:r>
    </w:p>
    <w:p w:rsidR="00482D10" w:rsidRDefault="00482D10" w:rsidP="00482D10">
      <w:pPr>
        <w:jc w:val="both"/>
        <w:rPr>
          <w:rFonts w:cs="Arial"/>
          <w:sz w:val="20"/>
          <w:szCs w:val="20"/>
        </w:rPr>
      </w:pPr>
    </w:p>
    <w:p w:rsidR="00482D10" w:rsidRDefault="00482D10" w:rsidP="00482D10">
      <w:pPr>
        <w:jc w:val="both"/>
        <w:rPr>
          <w:rFonts w:cs="Arial"/>
          <w:b/>
          <w:sz w:val="20"/>
          <w:szCs w:val="20"/>
        </w:rPr>
      </w:pPr>
      <w:r>
        <w:rPr>
          <w:rFonts w:cs="Arial"/>
          <w:b/>
          <w:sz w:val="20"/>
          <w:szCs w:val="20"/>
        </w:rPr>
        <w:t>Thank you for visiting or offering your services as a volunteer at Old Hall Drive Academy.  We hope that you will gain much from your experience here.</w:t>
      </w:r>
    </w:p>
    <w:p w:rsidR="00482D10" w:rsidRDefault="00482D10" w:rsidP="00482D10">
      <w:pPr>
        <w:jc w:val="both"/>
        <w:rPr>
          <w:rFonts w:cs="Arial"/>
          <w:b/>
          <w:sz w:val="20"/>
          <w:szCs w:val="20"/>
        </w:rPr>
      </w:pPr>
    </w:p>
    <w:p w:rsidR="00482D10" w:rsidRDefault="00482D10" w:rsidP="00482D10">
      <w:pPr>
        <w:jc w:val="both"/>
        <w:rPr>
          <w:rFonts w:cs="Arial"/>
          <w:b/>
          <w:sz w:val="20"/>
          <w:szCs w:val="20"/>
        </w:rPr>
      </w:pPr>
      <w:r>
        <w:rPr>
          <w:rFonts w:cs="Arial"/>
          <w:b/>
          <w:sz w:val="20"/>
          <w:szCs w:val="20"/>
        </w:rPr>
        <w:t xml:space="preserve">Please read and sign this Agreement and hand it in to the reception.  </w:t>
      </w:r>
    </w:p>
    <w:p w:rsidR="00482D10" w:rsidRDefault="00482D10" w:rsidP="00482D10">
      <w:pPr>
        <w:jc w:val="both"/>
        <w:rPr>
          <w:rFonts w:cs="Arial"/>
          <w:b/>
          <w:sz w:val="20"/>
          <w:szCs w:val="20"/>
        </w:rPr>
      </w:pPr>
    </w:p>
    <w:p w:rsidR="00482D10" w:rsidRDefault="00482D10" w:rsidP="00482D10">
      <w:pPr>
        <w:pStyle w:val="ListParagraph"/>
        <w:numPr>
          <w:ilvl w:val="0"/>
          <w:numId w:val="5"/>
        </w:numPr>
        <w:spacing w:after="0" w:line="240" w:lineRule="auto"/>
        <w:jc w:val="both"/>
        <w:rPr>
          <w:rFonts w:cs="Arial"/>
          <w:sz w:val="20"/>
          <w:szCs w:val="20"/>
        </w:rPr>
      </w:pPr>
      <w:r>
        <w:rPr>
          <w:rFonts w:cs="Arial"/>
          <w:sz w:val="20"/>
          <w:szCs w:val="20"/>
        </w:rPr>
        <w:t>I have received and read the Visitors and Volunteer Agreement</w:t>
      </w:r>
    </w:p>
    <w:p w:rsidR="00482D10" w:rsidRDefault="00482D10" w:rsidP="00482D10">
      <w:pPr>
        <w:pStyle w:val="ListParagraph"/>
        <w:numPr>
          <w:ilvl w:val="0"/>
          <w:numId w:val="5"/>
        </w:numPr>
        <w:spacing w:after="0" w:line="240" w:lineRule="auto"/>
        <w:jc w:val="both"/>
        <w:rPr>
          <w:rFonts w:cs="Arial"/>
          <w:sz w:val="20"/>
          <w:szCs w:val="20"/>
        </w:rPr>
      </w:pPr>
      <w:r>
        <w:rPr>
          <w:rFonts w:cs="Arial"/>
          <w:sz w:val="20"/>
          <w:szCs w:val="20"/>
        </w:rPr>
        <w:t>I agree to support the Academy’s Aims and Values</w:t>
      </w:r>
    </w:p>
    <w:p w:rsidR="00482D10" w:rsidRDefault="00482D10" w:rsidP="00482D10">
      <w:pPr>
        <w:pStyle w:val="ListParagraph"/>
        <w:numPr>
          <w:ilvl w:val="0"/>
          <w:numId w:val="5"/>
        </w:numPr>
        <w:spacing w:after="0" w:line="240" w:lineRule="auto"/>
        <w:jc w:val="both"/>
        <w:rPr>
          <w:rFonts w:cs="Arial"/>
          <w:sz w:val="20"/>
          <w:szCs w:val="20"/>
        </w:rPr>
      </w:pPr>
      <w:r>
        <w:rPr>
          <w:rFonts w:cs="Arial"/>
          <w:sz w:val="20"/>
          <w:szCs w:val="20"/>
        </w:rPr>
        <w:t>I agree to treat information I learn from being in the Academy as confidential</w:t>
      </w:r>
    </w:p>
    <w:p w:rsidR="00482D10" w:rsidRDefault="00482D10" w:rsidP="00482D10">
      <w:pPr>
        <w:jc w:val="both"/>
        <w:rPr>
          <w:rFonts w:cs="Arial"/>
          <w:sz w:val="20"/>
          <w:szCs w:val="20"/>
        </w:rPr>
      </w:pPr>
    </w:p>
    <w:p w:rsidR="00482D10" w:rsidRDefault="00482D10" w:rsidP="00482D10">
      <w:pPr>
        <w:jc w:val="both"/>
        <w:rPr>
          <w:rFonts w:cs="Arial"/>
          <w:sz w:val="20"/>
          <w:szCs w:val="20"/>
        </w:rPr>
      </w:pPr>
      <w:r>
        <w:rPr>
          <w:rFonts w:cs="Arial"/>
          <w:sz w:val="20"/>
          <w:szCs w:val="20"/>
        </w:rPr>
        <w:t>Signed ________________________</w:t>
      </w:r>
      <w:proofErr w:type="gramStart"/>
      <w:r>
        <w:rPr>
          <w:rFonts w:cs="Arial"/>
          <w:sz w:val="20"/>
          <w:szCs w:val="20"/>
        </w:rPr>
        <w:t>_  Name</w:t>
      </w:r>
      <w:proofErr w:type="gramEnd"/>
      <w:r>
        <w:rPr>
          <w:rFonts w:cs="Arial"/>
          <w:sz w:val="20"/>
          <w:szCs w:val="20"/>
        </w:rPr>
        <w:t xml:space="preserve"> ____________________________ Date ___________________</w:t>
      </w:r>
    </w:p>
    <w:p w:rsidR="00482D10" w:rsidRDefault="00482D10" w:rsidP="00482D10">
      <w:pPr>
        <w:jc w:val="both"/>
        <w:rPr>
          <w:rFonts w:cs="Arial"/>
          <w:sz w:val="20"/>
          <w:szCs w:val="20"/>
        </w:rPr>
      </w:pPr>
    </w:p>
    <w:p w:rsidR="00482D10" w:rsidRDefault="00482D10" w:rsidP="00482D10">
      <w:pPr>
        <w:jc w:val="both"/>
        <w:rPr>
          <w:rFonts w:cs="Arial"/>
          <w:sz w:val="20"/>
          <w:szCs w:val="20"/>
        </w:rPr>
      </w:pPr>
    </w:p>
    <w:p w:rsidR="00482D10" w:rsidRDefault="00482D10" w:rsidP="00482D10">
      <w:pPr>
        <w:jc w:val="both"/>
        <w:rPr>
          <w:rFonts w:cs="Arial"/>
          <w:sz w:val="20"/>
          <w:szCs w:val="20"/>
        </w:rPr>
      </w:pPr>
    </w:p>
    <w:p w:rsidR="00482D10" w:rsidRDefault="00482D10" w:rsidP="00482D10">
      <w:pPr>
        <w:jc w:val="both"/>
        <w:rPr>
          <w:rFonts w:cs="Arial"/>
          <w:b/>
          <w:sz w:val="20"/>
          <w:szCs w:val="20"/>
        </w:rPr>
      </w:pPr>
      <w:r>
        <w:rPr>
          <w:rFonts w:cs="Arial"/>
          <w:b/>
          <w:sz w:val="20"/>
          <w:szCs w:val="20"/>
        </w:rPr>
        <w:t>For Office Use:</w:t>
      </w:r>
    </w:p>
    <w:p w:rsidR="00482D10" w:rsidRDefault="00482D10" w:rsidP="00482D10">
      <w:pPr>
        <w:jc w:val="both"/>
        <w:rPr>
          <w:rFonts w:cs="Arial"/>
          <w:b/>
          <w:sz w:val="20"/>
          <w:szCs w:val="20"/>
        </w:rPr>
      </w:pPr>
    </w:p>
    <w:p w:rsidR="00482D10" w:rsidRDefault="00482D10" w:rsidP="00482D10">
      <w:pPr>
        <w:jc w:val="both"/>
        <w:rPr>
          <w:rFonts w:cs="Arial"/>
          <w:b/>
          <w:sz w:val="20"/>
          <w:szCs w:val="20"/>
        </w:rPr>
      </w:pPr>
      <w:r>
        <w:rPr>
          <w:rFonts w:cs="Arial"/>
          <w:b/>
          <w:sz w:val="20"/>
          <w:szCs w:val="20"/>
        </w:rPr>
        <w:t>DBS check – to be completed if the visitor/volunteer is to engage with students unsupervised at any time</w:t>
      </w:r>
    </w:p>
    <w:p w:rsidR="00482D10" w:rsidRDefault="00482D10" w:rsidP="00482D10">
      <w:pPr>
        <w:jc w:val="both"/>
        <w:rPr>
          <w:rFonts w:cs="Arial"/>
          <w:b/>
          <w:sz w:val="20"/>
          <w:szCs w:val="20"/>
        </w:rPr>
      </w:pPr>
    </w:p>
    <w:p w:rsidR="00482D10" w:rsidRDefault="00482D10" w:rsidP="00482D10">
      <w:pPr>
        <w:jc w:val="both"/>
        <w:rPr>
          <w:rFonts w:cs="Arial"/>
          <w:sz w:val="20"/>
          <w:szCs w:val="20"/>
        </w:rPr>
      </w:pPr>
      <w:r>
        <w:rPr>
          <w:rFonts w:cs="Arial"/>
          <w:sz w:val="20"/>
          <w:szCs w:val="20"/>
        </w:rPr>
        <w:t>DBS disclosure number _______________________________</w:t>
      </w:r>
      <w:proofErr w:type="gramStart"/>
      <w:r>
        <w:rPr>
          <w:rFonts w:cs="Arial"/>
          <w:sz w:val="20"/>
          <w:szCs w:val="20"/>
        </w:rPr>
        <w:t>_  Date</w:t>
      </w:r>
      <w:proofErr w:type="gramEnd"/>
      <w:r>
        <w:rPr>
          <w:rFonts w:cs="Arial"/>
          <w:sz w:val="20"/>
          <w:szCs w:val="20"/>
        </w:rPr>
        <w:t xml:space="preserve"> issued ___________________________</w:t>
      </w:r>
    </w:p>
    <w:p w:rsidR="00482D10" w:rsidRDefault="00482D10" w:rsidP="00482D10">
      <w:pPr>
        <w:jc w:val="both"/>
        <w:rPr>
          <w:rFonts w:cs="Arial"/>
          <w:sz w:val="20"/>
          <w:szCs w:val="20"/>
        </w:rPr>
      </w:pPr>
    </w:p>
    <w:p w:rsidR="00482D10" w:rsidRDefault="00482D10" w:rsidP="00482D10">
      <w:pPr>
        <w:jc w:val="both"/>
        <w:rPr>
          <w:rFonts w:cs="Arial"/>
          <w:b/>
          <w:sz w:val="20"/>
          <w:szCs w:val="20"/>
        </w:rPr>
      </w:pPr>
      <w:r>
        <w:rPr>
          <w:rFonts w:cs="Arial"/>
          <w:sz w:val="20"/>
          <w:szCs w:val="20"/>
        </w:rPr>
        <w:t xml:space="preserve">The member of staff named below has checked the DBS certificate of the visitor/volunteer named above on behalf of Old Hall Drive Academy and confirms that this person’s certificate does not disclose any convictions which </w:t>
      </w:r>
      <w:proofErr w:type="gramStart"/>
      <w:r>
        <w:rPr>
          <w:rFonts w:cs="Arial"/>
          <w:sz w:val="20"/>
          <w:szCs w:val="20"/>
        </w:rPr>
        <w:t>would  render</w:t>
      </w:r>
      <w:proofErr w:type="gramEnd"/>
      <w:r>
        <w:rPr>
          <w:rFonts w:cs="Arial"/>
          <w:sz w:val="20"/>
          <w:szCs w:val="20"/>
        </w:rPr>
        <w:t xml:space="preserve"> them unsuitable to work with children.</w:t>
      </w:r>
    </w:p>
    <w:p w:rsidR="00482D10" w:rsidRDefault="00482D10" w:rsidP="00482D10">
      <w:pPr>
        <w:jc w:val="both"/>
        <w:rPr>
          <w:rFonts w:cs="Arial"/>
          <w:b/>
          <w:sz w:val="20"/>
          <w:szCs w:val="20"/>
        </w:rPr>
      </w:pPr>
    </w:p>
    <w:tbl>
      <w:tblPr>
        <w:tblW w:w="0" w:type="auto"/>
        <w:tblLook w:val="04A0"/>
      </w:tblPr>
      <w:tblGrid>
        <w:gridCol w:w="2688"/>
        <w:gridCol w:w="3967"/>
        <w:gridCol w:w="1512"/>
        <w:gridCol w:w="1959"/>
      </w:tblGrid>
      <w:tr w:rsidR="00482D10" w:rsidTr="00FE29FF">
        <w:tc>
          <w:tcPr>
            <w:tcW w:w="2802" w:type="dxa"/>
            <w:shd w:val="clear" w:color="auto" w:fill="auto"/>
          </w:tcPr>
          <w:p w:rsidR="00482D10" w:rsidRDefault="00482D10" w:rsidP="00FE29FF">
            <w:pPr>
              <w:rPr>
                <w:szCs w:val="22"/>
              </w:rPr>
            </w:pPr>
            <w:r>
              <w:rPr>
                <w:szCs w:val="22"/>
              </w:rPr>
              <w:t>DBS disclosure number:</w:t>
            </w:r>
          </w:p>
        </w:tc>
        <w:tc>
          <w:tcPr>
            <w:tcW w:w="4252" w:type="dxa"/>
            <w:tcBorders>
              <w:bottom w:val="single" w:sz="4" w:space="0" w:color="auto"/>
            </w:tcBorders>
            <w:shd w:val="clear" w:color="auto" w:fill="auto"/>
          </w:tcPr>
          <w:p w:rsidR="00482D10" w:rsidRDefault="00482D10" w:rsidP="00FE29FF">
            <w:pPr>
              <w:rPr>
                <w:szCs w:val="22"/>
              </w:rPr>
            </w:pPr>
          </w:p>
        </w:tc>
        <w:tc>
          <w:tcPr>
            <w:tcW w:w="1559" w:type="dxa"/>
            <w:shd w:val="clear" w:color="auto" w:fill="auto"/>
          </w:tcPr>
          <w:p w:rsidR="00482D10" w:rsidRDefault="00482D10" w:rsidP="00FE29FF">
            <w:pPr>
              <w:rPr>
                <w:szCs w:val="22"/>
              </w:rPr>
            </w:pPr>
            <w:r>
              <w:rPr>
                <w:szCs w:val="22"/>
              </w:rPr>
              <w:t>Date issued:</w:t>
            </w:r>
          </w:p>
        </w:tc>
        <w:tc>
          <w:tcPr>
            <w:tcW w:w="2091" w:type="dxa"/>
            <w:tcBorders>
              <w:bottom w:val="single" w:sz="4" w:space="0" w:color="auto"/>
            </w:tcBorders>
            <w:shd w:val="clear" w:color="auto" w:fill="auto"/>
          </w:tcPr>
          <w:p w:rsidR="00482D10" w:rsidRDefault="00482D10" w:rsidP="00FE29FF">
            <w:pPr>
              <w:rPr>
                <w:szCs w:val="22"/>
              </w:rPr>
            </w:pPr>
          </w:p>
        </w:tc>
      </w:tr>
    </w:tbl>
    <w:p w:rsidR="0077779E" w:rsidRPr="001C1D06" w:rsidRDefault="0077779E" w:rsidP="00482D10">
      <w:pPr>
        <w:pStyle w:val="Heading1"/>
        <w:spacing w:before="136"/>
        <w:rPr>
          <w:rFonts w:ascii="Arial" w:hAnsi="Arial" w:cs="Arial"/>
        </w:rPr>
      </w:pPr>
    </w:p>
    <w:sectPr w:rsidR="0077779E" w:rsidRPr="001C1D06" w:rsidSect="00482D10">
      <w:pgSz w:w="11910" w:h="16840"/>
      <w:pgMar w:top="1580" w:right="1000" w:bottom="1240" w:left="1000" w:header="0" w:footer="10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72" w:rsidRDefault="001D2272" w:rsidP="00123E6F">
      <w:r>
        <w:separator/>
      </w:r>
    </w:p>
  </w:endnote>
  <w:endnote w:type="continuationSeparator" w:id="0">
    <w:p w:rsidR="001D2272" w:rsidRDefault="001D2272" w:rsidP="00123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B4" w:rsidRDefault="00CA69B4" w:rsidP="00E92F21">
    <w:pPr>
      <w:pStyle w:val="Footer"/>
      <w:ind w:left="-1440"/>
    </w:pPr>
    <w:r>
      <w:rPr>
        <w:noProof/>
        <w:lang w:val="en-GB" w:eastAsia="en-GB"/>
      </w:rPr>
      <w:drawing>
        <wp:anchor distT="0" distB="0" distL="114300" distR="114300" simplePos="0" relativeHeight="251657216" behindDoc="0" locked="0" layoutInCell="1" allowOverlap="1">
          <wp:simplePos x="0" y="0"/>
          <wp:positionH relativeFrom="column">
            <wp:posOffset>-895350</wp:posOffset>
          </wp:positionH>
          <wp:positionV relativeFrom="paragraph">
            <wp:posOffset>-478790</wp:posOffset>
          </wp:positionV>
          <wp:extent cx="7792431" cy="131445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Doc-Cover-devel-plan-foot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92431" cy="13144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D8" w:rsidRDefault="0026512A">
    <w:pPr>
      <w:pStyle w:val="BodyText"/>
      <w:spacing w:line="14" w:lineRule="auto"/>
      <w:rPr>
        <w:sz w:val="20"/>
      </w:rPr>
    </w:pPr>
    <w:r w:rsidRPr="0026512A">
      <w:rPr>
        <w:noProof/>
        <w:sz w:val="22"/>
        <w:lang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292.3pt;margin-top:778.1pt;width:10.7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AY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8noWxXBTwJUfzwN/ZnJzSTI97qTS76hokTFS&#10;LKHxFpwc7pUeXScXE4uLnDWNbX7DLw4AczyB0PDU3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" filled="f" stroked="f">
          <v:textbox inset="0,0,0,0">
            <w:txbxContent>
              <w:p w:rsidR="00BD7AD8" w:rsidRDefault="0026512A">
                <w:pPr>
                  <w:spacing w:before="12"/>
                  <w:ind w:left="40"/>
                </w:pPr>
                <w:r>
                  <w:fldChar w:fldCharType="begin"/>
                </w:r>
                <w:r w:rsidR="00BD7AD8">
                  <w:rPr>
                    <w:w w:val="99"/>
                  </w:rPr>
                  <w:instrText xml:space="preserve"> PAGE </w:instrText>
                </w:r>
                <w:r>
                  <w:fldChar w:fldCharType="separate"/>
                </w:r>
                <w:r w:rsidR="009D6FCE">
                  <w:rPr>
                    <w:noProof/>
                    <w:w w:val="99"/>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72" w:rsidRDefault="001D2272" w:rsidP="00123E6F">
      <w:r>
        <w:separator/>
      </w:r>
    </w:p>
  </w:footnote>
  <w:footnote w:type="continuationSeparator" w:id="0">
    <w:p w:rsidR="001D2272" w:rsidRDefault="001D2272" w:rsidP="00123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B4" w:rsidRDefault="0026512A">
    <w:pPr>
      <w:pStyle w:val="Header"/>
    </w:pPr>
    <w:r w:rsidRPr="002651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8240;mso-wrap-edited:f;mso-position-horizontal:center;mso-position-horizontal-relative:margin;mso-position-vertical:center;mso-position-vertical-relative:margin" wrapcoords="-27 0 -27 21581 21600 21581 21600 0 -27 0">
          <v:imagedata r:id="rId1" o:title="WordDoc-Cover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B4" w:rsidRDefault="00CA69B4" w:rsidP="00481388">
    <w:pPr>
      <w:pStyle w:val="Header"/>
      <w:tabs>
        <w:tab w:val="clear" w:pos="9026"/>
      </w:tabs>
      <w:ind w:left="-1440" w:right="-1440"/>
    </w:pPr>
    <w:r>
      <w:rPr>
        <w:noProof/>
        <w:lang w:val="en-GB" w:eastAsia="en-GB"/>
      </w:rPr>
      <w:drawing>
        <wp:inline distT="0" distB="0" distL="0" distR="0">
          <wp:extent cx="7572505" cy="10707113"/>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Doc-Cover-devel-plan-cov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2505" cy="107071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BF4"/>
    <w:multiLevelType w:val="hybridMultilevel"/>
    <w:tmpl w:val="FF1EDDEE"/>
    <w:lvl w:ilvl="0" w:tplc="04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start w:val="1"/>
      <w:numFmt w:val="decimal"/>
      <w:lvlText w:val="%4."/>
      <w:lvlJc w:val="left"/>
      <w:pPr>
        <w:tabs>
          <w:tab w:val="num" w:pos="2662"/>
        </w:tabs>
        <w:ind w:left="2662" w:hanging="360"/>
      </w:pPr>
      <w:rPr>
        <w:rFonts w:hint="default"/>
      </w:r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nsid w:val="49A90B62"/>
    <w:multiLevelType w:val="hybridMultilevel"/>
    <w:tmpl w:val="DAD0053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86672D"/>
    <w:multiLevelType w:val="hybridMultilevel"/>
    <w:tmpl w:val="D44E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1D45D3"/>
    <w:multiLevelType w:val="hybridMultilevel"/>
    <w:tmpl w:val="00C6E77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E424E1"/>
    <w:multiLevelType w:val="hybridMultilevel"/>
    <w:tmpl w:val="EE60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7779E"/>
    <w:rsid w:val="000372F8"/>
    <w:rsid w:val="00064570"/>
    <w:rsid w:val="000F58CE"/>
    <w:rsid w:val="00123E6F"/>
    <w:rsid w:val="0014461D"/>
    <w:rsid w:val="00153024"/>
    <w:rsid w:val="001B4ACD"/>
    <w:rsid w:val="001C1D06"/>
    <w:rsid w:val="001D0ADA"/>
    <w:rsid w:val="001D2272"/>
    <w:rsid w:val="001F00CE"/>
    <w:rsid w:val="0026512A"/>
    <w:rsid w:val="002F2840"/>
    <w:rsid w:val="00362FF1"/>
    <w:rsid w:val="00393D54"/>
    <w:rsid w:val="00436F54"/>
    <w:rsid w:val="00447F5C"/>
    <w:rsid w:val="00456080"/>
    <w:rsid w:val="00481388"/>
    <w:rsid w:val="00482D10"/>
    <w:rsid w:val="00563773"/>
    <w:rsid w:val="00724D3A"/>
    <w:rsid w:val="00776C2C"/>
    <w:rsid w:val="0077779E"/>
    <w:rsid w:val="00787BDC"/>
    <w:rsid w:val="007B2C65"/>
    <w:rsid w:val="007C1A37"/>
    <w:rsid w:val="00892D7F"/>
    <w:rsid w:val="008D626E"/>
    <w:rsid w:val="00953FD0"/>
    <w:rsid w:val="0099507A"/>
    <w:rsid w:val="009A5191"/>
    <w:rsid w:val="009D6FCE"/>
    <w:rsid w:val="00AA1FFF"/>
    <w:rsid w:val="00AB42C8"/>
    <w:rsid w:val="00B34C29"/>
    <w:rsid w:val="00B62061"/>
    <w:rsid w:val="00B80964"/>
    <w:rsid w:val="00BB3E63"/>
    <w:rsid w:val="00BB7E52"/>
    <w:rsid w:val="00BD7AD8"/>
    <w:rsid w:val="00BE105A"/>
    <w:rsid w:val="00C86307"/>
    <w:rsid w:val="00CA69B4"/>
    <w:rsid w:val="00CF14AD"/>
    <w:rsid w:val="00D16EAD"/>
    <w:rsid w:val="00D514F4"/>
    <w:rsid w:val="00D906E7"/>
    <w:rsid w:val="00DF5AA1"/>
    <w:rsid w:val="00E62B2A"/>
    <w:rsid w:val="00E648D3"/>
    <w:rsid w:val="00E70952"/>
    <w:rsid w:val="00E71A3A"/>
    <w:rsid w:val="00E92F21"/>
    <w:rsid w:val="00EA6D13"/>
    <w:rsid w:val="00EF2F12"/>
    <w:rsid w:val="00FB1B71"/>
    <w:rsid w:val="00FC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29"/>
  </w:style>
  <w:style w:type="paragraph" w:styleId="Heading1">
    <w:name w:val="heading 1"/>
    <w:basedOn w:val="Normal"/>
    <w:link w:val="Heading1Char"/>
    <w:uiPriority w:val="1"/>
    <w:qFormat/>
    <w:rsid w:val="00BE105A"/>
    <w:pPr>
      <w:widowControl w:val="0"/>
      <w:ind w:left="400" w:right="288"/>
      <w:outlineLvl w:val="0"/>
    </w:pPr>
    <w:rPr>
      <w:rFonts w:ascii="Gisha" w:eastAsia="Gisha" w:hAnsi="Gisha" w:cs="Gisha"/>
      <w:sz w:val="40"/>
      <w:szCs w:val="40"/>
      <w:u w:val="single" w:color="000000"/>
    </w:rPr>
  </w:style>
  <w:style w:type="paragraph" w:styleId="Heading2">
    <w:name w:val="heading 2"/>
    <w:basedOn w:val="Normal"/>
    <w:link w:val="Heading2Char"/>
    <w:uiPriority w:val="1"/>
    <w:qFormat/>
    <w:rsid w:val="00BE105A"/>
    <w:pPr>
      <w:widowControl w:val="0"/>
      <w:spacing w:before="36"/>
      <w:ind w:left="760" w:hanging="360"/>
      <w:outlineLvl w:val="1"/>
    </w:pPr>
    <w:rPr>
      <w:rFonts w:ascii="Gisha" w:eastAsia="Gisha" w:hAnsi="Gisha" w:cs="Gisha"/>
      <w:b/>
      <w:bCs/>
      <w:sz w:val="32"/>
      <w:szCs w:val="32"/>
    </w:rPr>
  </w:style>
  <w:style w:type="paragraph" w:styleId="Heading3">
    <w:name w:val="heading 3"/>
    <w:basedOn w:val="Normal"/>
    <w:link w:val="Heading3Char"/>
    <w:uiPriority w:val="1"/>
    <w:qFormat/>
    <w:rsid w:val="00BE105A"/>
    <w:pPr>
      <w:widowControl w:val="0"/>
      <w:spacing w:before="256"/>
      <w:ind w:left="400" w:right="288"/>
      <w:outlineLvl w:val="2"/>
    </w:pPr>
    <w:rPr>
      <w:rFonts w:ascii="Gisha" w:eastAsia="Gisha" w:hAnsi="Gisha" w:cs="Gisha"/>
      <w:sz w:val="32"/>
      <w:szCs w:val="32"/>
    </w:rPr>
  </w:style>
  <w:style w:type="paragraph" w:styleId="Heading4">
    <w:name w:val="heading 4"/>
    <w:basedOn w:val="Normal"/>
    <w:link w:val="Heading4Char"/>
    <w:uiPriority w:val="1"/>
    <w:qFormat/>
    <w:rsid w:val="00BE105A"/>
    <w:pPr>
      <w:widowControl w:val="0"/>
      <w:ind w:left="714"/>
      <w:outlineLvl w:val="3"/>
    </w:pPr>
    <w:rPr>
      <w:rFonts w:ascii="Gisha" w:eastAsia="Gisha" w:hAnsi="Gisha" w:cs="Gisha"/>
      <w:b/>
      <w:bCs/>
      <w:sz w:val="28"/>
      <w:szCs w:val="28"/>
    </w:rPr>
  </w:style>
  <w:style w:type="paragraph" w:styleId="Heading5">
    <w:name w:val="heading 5"/>
    <w:basedOn w:val="Normal"/>
    <w:link w:val="Heading5Char"/>
    <w:uiPriority w:val="1"/>
    <w:qFormat/>
    <w:rsid w:val="00BE105A"/>
    <w:pPr>
      <w:widowControl w:val="0"/>
      <w:ind w:left="400"/>
      <w:outlineLvl w:val="4"/>
    </w:pPr>
    <w:rPr>
      <w:rFonts w:ascii="Gisha" w:eastAsia="Gisha" w:hAnsi="Gisha" w:cs="Gisha"/>
      <w:i/>
      <w:sz w:val="23"/>
      <w:szCs w:val="23"/>
    </w:rPr>
  </w:style>
  <w:style w:type="paragraph" w:styleId="Heading6">
    <w:name w:val="heading 6"/>
    <w:basedOn w:val="Normal"/>
    <w:link w:val="Heading6Char"/>
    <w:uiPriority w:val="1"/>
    <w:qFormat/>
    <w:rsid w:val="00BE105A"/>
    <w:pPr>
      <w:widowControl w:val="0"/>
      <w:ind w:left="400" w:right="288"/>
      <w:outlineLvl w:val="5"/>
    </w:pPr>
    <w:rPr>
      <w:rFonts w:ascii="Gisha" w:eastAsia="Gisha" w:hAnsi="Gisha" w:cs="Gish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E6F"/>
    <w:rPr>
      <w:rFonts w:eastAsiaTheme="minorEastAsia"/>
      <w:sz w:val="22"/>
      <w:szCs w:val="22"/>
      <w:lang w:eastAsia="zh-CN"/>
    </w:rPr>
  </w:style>
  <w:style w:type="character" w:customStyle="1" w:styleId="NoSpacingChar">
    <w:name w:val="No Spacing Char"/>
    <w:basedOn w:val="DefaultParagraphFont"/>
    <w:link w:val="NoSpacing"/>
    <w:uiPriority w:val="1"/>
    <w:rsid w:val="00123E6F"/>
    <w:rPr>
      <w:rFonts w:eastAsiaTheme="minorEastAsia"/>
      <w:sz w:val="22"/>
      <w:szCs w:val="22"/>
      <w:lang w:eastAsia="zh-CN"/>
    </w:rPr>
  </w:style>
  <w:style w:type="paragraph" w:styleId="Header">
    <w:name w:val="header"/>
    <w:basedOn w:val="Normal"/>
    <w:link w:val="HeaderChar"/>
    <w:uiPriority w:val="99"/>
    <w:unhideWhenUsed/>
    <w:rsid w:val="00123E6F"/>
    <w:pPr>
      <w:tabs>
        <w:tab w:val="center" w:pos="4513"/>
        <w:tab w:val="right" w:pos="9026"/>
      </w:tabs>
    </w:pPr>
  </w:style>
  <w:style w:type="character" w:customStyle="1" w:styleId="HeaderChar">
    <w:name w:val="Header Char"/>
    <w:basedOn w:val="DefaultParagraphFont"/>
    <w:link w:val="Header"/>
    <w:uiPriority w:val="99"/>
    <w:rsid w:val="00123E6F"/>
  </w:style>
  <w:style w:type="paragraph" w:styleId="Footer">
    <w:name w:val="footer"/>
    <w:basedOn w:val="Normal"/>
    <w:link w:val="FooterChar"/>
    <w:uiPriority w:val="99"/>
    <w:unhideWhenUsed/>
    <w:rsid w:val="00123E6F"/>
    <w:pPr>
      <w:tabs>
        <w:tab w:val="center" w:pos="4513"/>
        <w:tab w:val="right" w:pos="9026"/>
      </w:tabs>
    </w:pPr>
  </w:style>
  <w:style w:type="character" w:customStyle="1" w:styleId="FooterChar">
    <w:name w:val="Footer Char"/>
    <w:basedOn w:val="DefaultParagraphFont"/>
    <w:link w:val="Footer"/>
    <w:uiPriority w:val="99"/>
    <w:rsid w:val="00123E6F"/>
  </w:style>
  <w:style w:type="table" w:styleId="TableGrid">
    <w:name w:val="Table Grid"/>
    <w:basedOn w:val="TableNormal"/>
    <w:uiPriority w:val="99"/>
    <w:rsid w:val="001D0ADA"/>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8CE"/>
    <w:pPr>
      <w:spacing w:after="200" w:line="276" w:lineRule="auto"/>
      <w:ind w:left="720"/>
      <w:contextualSpacing/>
    </w:pPr>
    <w:rPr>
      <w:rFonts w:ascii="Calibri" w:eastAsia="Calibri" w:hAnsi="Calibri" w:cs="Times New Roman"/>
      <w:sz w:val="22"/>
      <w:szCs w:val="22"/>
      <w:lang w:val="en-GB"/>
    </w:rPr>
  </w:style>
  <w:style w:type="paragraph" w:styleId="BodyText">
    <w:name w:val="Body Text"/>
    <w:basedOn w:val="Normal"/>
    <w:link w:val="BodyTextChar"/>
    <w:rsid w:val="000F58CE"/>
    <w:pPr>
      <w:jc w:val="both"/>
    </w:pPr>
    <w:rPr>
      <w:rFonts w:ascii="Arial" w:eastAsia="Times New Roman" w:hAnsi="Arial" w:cs="Arial"/>
      <w:lang w:val="en-GB"/>
    </w:rPr>
  </w:style>
  <w:style w:type="character" w:customStyle="1" w:styleId="BodyTextChar">
    <w:name w:val="Body Text Char"/>
    <w:basedOn w:val="DefaultParagraphFont"/>
    <w:link w:val="BodyText"/>
    <w:rsid w:val="000F58CE"/>
    <w:rPr>
      <w:rFonts w:ascii="Arial" w:eastAsia="Times New Roman" w:hAnsi="Arial" w:cs="Arial"/>
      <w:lang w:val="en-GB"/>
    </w:rPr>
  </w:style>
  <w:style w:type="character" w:customStyle="1" w:styleId="Heading1Char">
    <w:name w:val="Heading 1 Char"/>
    <w:basedOn w:val="DefaultParagraphFont"/>
    <w:link w:val="Heading1"/>
    <w:uiPriority w:val="1"/>
    <w:rsid w:val="00BE105A"/>
    <w:rPr>
      <w:rFonts w:ascii="Gisha" w:eastAsia="Gisha" w:hAnsi="Gisha" w:cs="Gisha"/>
      <w:sz w:val="40"/>
      <w:szCs w:val="40"/>
      <w:u w:val="single" w:color="000000"/>
    </w:rPr>
  </w:style>
  <w:style w:type="character" w:customStyle="1" w:styleId="Heading2Char">
    <w:name w:val="Heading 2 Char"/>
    <w:basedOn w:val="DefaultParagraphFont"/>
    <w:link w:val="Heading2"/>
    <w:uiPriority w:val="1"/>
    <w:rsid w:val="00BE105A"/>
    <w:rPr>
      <w:rFonts w:ascii="Gisha" w:eastAsia="Gisha" w:hAnsi="Gisha" w:cs="Gisha"/>
      <w:b/>
      <w:bCs/>
      <w:sz w:val="32"/>
      <w:szCs w:val="32"/>
    </w:rPr>
  </w:style>
  <w:style w:type="character" w:customStyle="1" w:styleId="Heading3Char">
    <w:name w:val="Heading 3 Char"/>
    <w:basedOn w:val="DefaultParagraphFont"/>
    <w:link w:val="Heading3"/>
    <w:uiPriority w:val="1"/>
    <w:rsid w:val="00BE105A"/>
    <w:rPr>
      <w:rFonts w:ascii="Gisha" w:eastAsia="Gisha" w:hAnsi="Gisha" w:cs="Gisha"/>
      <w:sz w:val="32"/>
      <w:szCs w:val="32"/>
    </w:rPr>
  </w:style>
  <w:style w:type="character" w:customStyle="1" w:styleId="Heading4Char">
    <w:name w:val="Heading 4 Char"/>
    <w:basedOn w:val="DefaultParagraphFont"/>
    <w:link w:val="Heading4"/>
    <w:uiPriority w:val="1"/>
    <w:rsid w:val="00BE105A"/>
    <w:rPr>
      <w:rFonts w:ascii="Gisha" w:eastAsia="Gisha" w:hAnsi="Gisha" w:cs="Gisha"/>
      <w:b/>
      <w:bCs/>
      <w:sz w:val="28"/>
      <w:szCs w:val="28"/>
    </w:rPr>
  </w:style>
  <w:style w:type="character" w:customStyle="1" w:styleId="Heading5Char">
    <w:name w:val="Heading 5 Char"/>
    <w:basedOn w:val="DefaultParagraphFont"/>
    <w:link w:val="Heading5"/>
    <w:uiPriority w:val="1"/>
    <w:rsid w:val="00BE105A"/>
    <w:rPr>
      <w:rFonts w:ascii="Gisha" w:eastAsia="Gisha" w:hAnsi="Gisha" w:cs="Gisha"/>
      <w:i/>
      <w:sz w:val="23"/>
      <w:szCs w:val="23"/>
    </w:rPr>
  </w:style>
  <w:style w:type="character" w:customStyle="1" w:styleId="Heading6Char">
    <w:name w:val="Heading 6 Char"/>
    <w:basedOn w:val="DefaultParagraphFont"/>
    <w:link w:val="Heading6"/>
    <w:uiPriority w:val="1"/>
    <w:rsid w:val="00BE105A"/>
    <w:rPr>
      <w:rFonts w:ascii="Gisha" w:eastAsia="Gisha" w:hAnsi="Gisha" w:cs="Gisha"/>
      <w:b/>
      <w:bCs/>
      <w:sz w:val="22"/>
      <w:szCs w:val="22"/>
    </w:rPr>
  </w:style>
  <w:style w:type="paragraph" w:customStyle="1" w:styleId="TableParagraph">
    <w:name w:val="Table Paragraph"/>
    <w:basedOn w:val="Normal"/>
    <w:uiPriority w:val="1"/>
    <w:qFormat/>
    <w:rsid w:val="00BE105A"/>
    <w:pPr>
      <w:widowControl w:val="0"/>
      <w:ind w:left="138"/>
    </w:pPr>
    <w:rPr>
      <w:rFonts w:ascii="Segoe Print" w:eastAsia="Segoe Print" w:hAnsi="Segoe Print" w:cs="Segoe Print"/>
      <w:sz w:val="22"/>
      <w:szCs w:val="22"/>
    </w:rPr>
  </w:style>
  <w:style w:type="paragraph" w:customStyle="1" w:styleId="Default">
    <w:name w:val="Default"/>
    <w:rsid w:val="00E62B2A"/>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E70952"/>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787BDC"/>
    <w:rPr>
      <w:rFonts w:ascii="Tahoma" w:hAnsi="Tahoma" w:cs="Tahoma"/>
      <w:sz w:val="16"/>
      <w:szCs w:val="16"/>
    </w:rPr>
  </w:style>
  <w:style w:type="character" w:customStyle="1" w:styleId="BalloonTextChar">
    <w:name w:val="Balloon Text Char"/>
    <w:basedOn w:val="DefaultParagraphFont"/>
    <w:link w:val="BalloonText"/>
    <w:uiPriority w:val="99"/>
    <w:semiHidden/>
    <w:rsid w:val="00787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868684">
      <w:bodyDiv w:val="1"/>
      <w:marLeft w:val="0"/>
      <w:marRight w:val="0"/>
      <w:marTop w:val="0"/>
      <w:marBottom w:val="0"/>
      <w:divBdr>
        <w:top w:val="none" w:sz="0" w:space="0" w:color="auto"/>
        <w:left w:val="none" w:sz="0" w:space="0" w:color="auto"/>
        <w:bottom w:val="none" w:sz="0" w:space="0" w:color="auto"/>
        <w:right w:val="none" w:sz="0" w:space="0" w:color="auto"/>
      </w:divBdr>
    </w:div>
    <w:div w:id="1260792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educati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eople@oneeducati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BA4B96-2BBF-419A-A573-F3E284AC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Briscoe Lane Academy</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Heggs</dc:creator>
  <cp:lastModifiedBy>bursar</cp:lastModifiedBy>
  <cp:revision>3</cp:revision>
  <dcterms:created xsi:type="dcterms:W3CDTF">2018-02-21T14:40:00Z</dcterms:created>
  <dcterms:modified xsi:type="dcterms:W3CDTF">2018-12-04T09:29:00Z</dcterms:modified>
</cp:coreProperties>
</file>